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5EBF6" w14:textId="1F439BC2" w:rsidR="000E18DA" w:rsidRDefault="000E18DA" w:rsidP="009E4326">
      <w:pPr>
        <w:rPr>
          <w:rFonts w:ascii="宋体" w:hAnsi="宋体"/>
          <w:b/>
          <w:sz w:val="24"/>
          <w:szCs w:val="24"/>
        </w:rPr>
      </w:pPr>
      <w:r>
        <w:t xml:space="preserve">  </w:t>
      </w: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西湖大学</w:t>
      </w:r>
      <w:r w:rsidR="003548E4">
        <w:rPr>
          <w:rFonts w:ascii="宋体" w:hAnsi="宋体" w:hint="eastAsia"/>
          <w:b/>
          <w:sz w:val="24"/>
          <w:szCs w:val="24"/>
        </w:rPr>
        <w:t>实验动物中心</w:t>
      </w:r>
      <w:r w:rsidR="001422B0">
        <w:rPr>
          <w:rFonts w:ascii="宋体" w:hAnsi="宋体" w:hint="eastAsia"/>
          <w:b/>
          <w:sz w:val="24"/>
          <w:szCs w:val="24"/>
        </w:rPr>
        <w:t>基因</w:t>
      </w:r>
      <w:r w:rsidR="003548E4">
        <w:rPr>
          <w:rFonts w:ascii="宋体" w:hAnsi="宋体" w:hint="eastAsia"/>
          <w:b/>
          <w:sz w:val="24"/>
          <w:szCs w:val="24"/>
        </w:rPr>
        <w:t>编辑</w:t>
      </w:r>
      <w:r>
        <w:rPr>
          <w:rFonts w:ascii="宋体" w:hAnsi="宋体" w:hint="eastAsia"/>
          <w:b/>
          <w:sz w:val="24"/>
          <w:szCs w:val="24"/>
        </w:rPr>
        <w:t>动物</w:t>
      </w:r>
      <w:r w:rsidR="001422B0">
        <w:rPr>
          <w:rFonts w:ascii="宋体" w:hAnsi="宋体" w:hint="eastAsia"/>
          <w:b/>
          <w:sz w:val="24"/>
          <w:szCs w:val="24"/>
        </w:rPr>
        <w:t>设计</w:t>
      </w:r>
      <w:r w:rsidR="00DE198F">
        <w:rPr>
          <w:rFonts w:ascii="宋体" w:hAnsi="宋体" w:hint="eastAsia"/>
          <w:b/>
          <w:sz w:val="24"/>
          <w:szCs w:val="24"/>
        </w:rPr>
        <w:t>方案</w:t>
      </w:r>
      <w:r w:rsidRPr="00526D8D">
        <w:rPr>
          <w:rFonts w:ascii="宋体" w:hAnsi="宋体" w:hint="eastAsia"/>
          <w:b/>
          <w:sz w:val="24"/>
          <w:szCs w:val="24"/>
        </w:rPr>
        <w:t>申请表</w:t>
      </w:r>
      <w:r>
        <w:rPr>
          <w:rFonts w:ascii="宋体" w:hAnsi="宋体" w:hint="eastAsia"/>
          <w:b/>
          <w:sz w:val="24"/>
          <w:szCs w:val="24"/>
        </w:rPr>
        <w:t>（</w:t>
      </w:r>
      <w:r w:rsidR="00977400">
        <w:rPr>
          <w:rFonts w:ascii="宋体" w:hAnsi="宋体" w:hint="eastAsia"/>
          <w:b/>
          <w:sz w:val="24"/>
          <w:szCs w:val="24"/>
        </w:rPr>
        <w:t>二版</w:t>
      </w:r>
      <w:r>
        <w:rPr>
          <w:rFonts w:ascii="宋体" w:hAnsi="宋体" w:hint="eastAsia"/>
          <w:b/>
          <w:sz w:val="24"/>
          <w:szCs w:val="24"/>
        </w:rPr>
        <w:t>）</w:t>
      </w:r>
    </w:p>
    <w:p w14:paraId="4B2A2FFB" w14:textId="77777777" w:rsidR="000E18DA" w:rsidRDefault="000E18DA" w:rsidP="000E18DA">
      <w:pPr>
        <w:jc w:val="center"/>
        <w:rPr>
          <w:rFonts w:ascii="宋体" w:hAnsi="宋体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35"/>
        <w:gridCol w:w="3056"/>
      </w:tblGrid>
      <w:tr w:rsidR="000E18DA" w:rsidRPr="00CB5B33" w14:paraId="2DE129E7" w14:textId="77777777" w:rsidTr="00150B64">
        <w:tc>
          <w:tcPr>
            <w:tcW w:w="2405" w:type="dxa"/>
            <w:shd w:val="clear" w:color="auto" w:fill="auto"/>
          </w:tcPr>
          <w:bookmarkEnd w:id="0"/>
          <w:bookmarkEnd w:id="1"/>
          <w:p w14:paraId="2C7F9470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  <w:tc>
          <w:tcPr>
            <w:tcW w:w="2835" w:type="dxa"/>
            <w:shd w:val="clear" w:color="auto" w:fill="auto"/>
          </w:tcPr>
          <w:p w14:paraId="356E67E0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3056" w:type="dxa"/>
            <w:shd w:val="clear" w:color="auto" w:fill="auto"/>
          </w:tcPr>
          <w:p w14:paraId="6793D863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/>
                <w:b/>
                <w:szCs w:val="21"/>
              </w:rPr>
              <w:t xml:space="preserve"> </w:t>
            </w:r>
            <w:r w:rsidRPr="00672B18">
              <w:rPr>
                <w:rFonts w:ascii="宋体" w:hAnsi="宋体" w:hint="eastAsia"/>
                <w:b/>
                <w:szCs w:val="21"/>
              </w:rPr>
              <w:t>Email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  <w:tr w:rsidR="000E18DA" w:rsidRPr="00CB5B33" w14:paraId="16813E36" w14:textId="77777777" w:rsidTr="00150B64">
        <w:tc>
          <w:tcPr>
            <w:tcW w:w="2405" w:type="dxa"/>
            <w:shd w:val="clear" w:color="auto" w:fill="auto"/>
          </w:tcPr>
          <w:p w14:paraId="321157E3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联系人：</w:t>
            </w:r>
          </w:p>
        </w:tc>
        <w:tc>
          <w:tcPr>
            <w:tcW w:w="2835" w:type="dxa"/>
            <w:shd w:val="clear" w:color="auto" w:fill="auto"/>
          </w:tcPr>
          <w:p w14:paraId="5E65788E" w14:textId="5876EF12" w:rsidR="000E18DA" w:rsidRPr="00672B18" w:rsidRDefault="00150B64" w:rsidP="00E92E03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联系</w:t>
            </w:r>
            <w:r w:rsidR="000E18DA" w:rsidRPr="00672B18"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3056" w:type="dxa"/>
            <w:shd w:val="clear" w:color="auto" w:fill="auto"/>
          </w:tcPr>
          <w:p w14:paraId="75CEB84C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Email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</w:tbl>
    <w:p w14:paraId="773C682B" w14:textId="77777777" w:rsidR="000E18DA" w:rsidRPr="005058FE" w:rsidRDefault="000E18DA" w:rsidP="000E18DA">
      <w:pPr>
        <w:rPr>
          <w:rFonts w:ascii="宋体" w:hAnsi="宋体"/>
          <w:szCs w:val="21"/>
        </w:rPr>
      </w:pPr>
    </w:p>
    <w:p w14:paraId="63752F8E" w14:textId="77777777" w:rsidR="000E18DA" w:rsidRPr="005058FE" w:rsidRDefault="000E18DA" w:rsidP="000E18DA">
      <w:pPr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97"/>
        <w:gridCol w:w="1984"/>
        <w:gridCol w:w="1843"/>
        <w:gridCol w:w="538"/>
      </w:tblGrid>
      <w:tr w:rsidR="000E18DA" w:rsidRPr="005058FE" w14:paraId="364B51E7" w14:textId="77777777" w:rsidTr="008B644A">
        <w:tc>
          <w:tcPr>
            <w:tcW w:w="3085" w:type="dxa"/>
            <w:shd w:val="clear" w:color="auto" w:fill="auto"/>
          </w:tcPr>
          <w:p w14:paraId="21AE5732" w14:textId="1DD53EE6" w:rsidR="000E18DA" w:rsidRPr="00672B18" w:rsidRDefault="00977400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*</w:t>
            </w:r>
            <w:r w:rsidR="001422B0">
              <w:rPr>
                <w:rFonts w:ascii="宋体" w:hAnsi="宋体" w:hint="eastAsia"/>
                <w:b/>
                <w:szCs w:val="21"/>
              </w:rPr>
              <w:t>编辑方案选择（如下</w:t>
            </w:r>
            <w:r w:rsidR="001422B0">
              <w:rPr>
                <w:rFonts w:ascii="宋体" w:hAnsi="宋体" w:hint="eastAsia"/>
                <w:b/>
                <w:szCs w:val="21"/>
              </w:rPr>
              <w:t>1</w:t>
            </w:r>
            <w:r w:rsidR="001422B0">
              <w:rPr>
                <w:rFonts w:ascii="宋体" w:hAnsi="宋体"/>
                <w:b/>
                <w:szCs w:val="21"/>
              </w:rPr>
              <w:t>-</w:t>
            </w:r>
            <w:r>
              <w:rPr>
                <w:rFonts w:ascii="宋体" w:hAnsi="宋体"/>
                <w:b/>
                <w:szCs w:val="21"/>
              </w:rPr>
              <w:t>6</w:t>
            </w:r>
            <w:r w:rsidR="001422B0">
              <w:rPr>
                <w:rFonts w:ascii="宋体" w:hAnsi="宋体" w:hint="eastAsia"/>
                <w:b/>
                <w:szCs w:val="21"/>
              </w:rPr>
              <w:t>）</w:t>
            </w:r>
            <w:r w:rsidR="000E18DA"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2297" w:type="dxa"/>
            <w:shd w:val="clear" w:color="auto" w:fill="auto"/>
          </w:tcPr>
          <w:p w14:paraId="3853CF43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shd w:val="clear" w:color="auto" w:fill="auto"/>
          </w:tcPr>
          <w:p w14:paraId="02431CBA" w14:textId="103E531C" w:rsidR="000E18DA" w:rsidRPr="00672B18" w:rsidRDefault="00977400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*</w:t>
            </w:r>
            <w:r w:rsidR="001422B0">
              <w:rPr>
                <w:rFonts w:ascii="宋体" w:hAnsi="宋体" w:hint="eastAsia"/>
                <w:b/>
                <w:szCs w:val="21"/>
              </w:rPr>
              <w:t>基因名称</w:t>
            </w:r>
          </w:p>
        </w:tc>
        <w:tc>
          <w:tcPr>
            <w:tcW w:w="2381" w:type="dxa"/>
            <w:gridSpan w:val="2"/>
            <w:shd w:val="clear" w:color="auto" w:fill="auto"/>
          </w:tcPr>
          <w:p w14:paraId="63B1C7D0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5058FE" w14:paraId="1F68DB02" w14:textId="77777777" w:rsidTr="0039758C">
        <w:tc>
          <w:tcPr>
            <w:tcW w:w="3085" w:type="dxa"/>
            <w:shd w:val="clear" w:color="auto" w:fill="auto"/>
          </w:tcPr>
          <w:p w14:paraId="4D36B8F3" w14:textId="414800D9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*</w:t>
            </w:r>
            <w:r>
              <w:rPr>
                <w:rFonts w:ascii="宋体" w:hAnsi="宋体" w:hint="eastAsia"/>
                <w:b/>
                <w:szCs w:val="21"/>
              </w:rPr>
              <w:t>重要补充！交付选择：</w:t>
            </w:r>
          </w:p>
        </w:tc>
        <w:tc>
          <w:tcPr>
            <w:tcW w:w="2297" w:type="dxa"/>
            <w:shd w:val="clear" w:color="auto" w:fill="auto"/>
          </w:tcPr>
          <w:p w14:paraId="4762173F" w14:textId="68E39E06" w:rsidR="00BA01F6" w:rsidRPr="00D0598C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A</w:t>
            </w:r>
            <w:r>
              <w:rPr>
                <w:rFonts w:ascii="宋体" w:hAnsi="宋体" w:hint="eastAsia"/>
                <w:b/>
                <w:szCs w:val="21"/>
              </w:rPr>
              <w:t>交付</w:t>
            </w:r>
            <w:r>
              <w:rPr>
                <w:rFonts w:ascii="宋体" w:hAnsi="宋体" w:hint="eastAsia"/>
                <w:b/>
                <w:szCs w:val="21"/>
              </w:rPr>
              <w:t>F</w:t>
            </w:r>
            <w:r>
              <w:rPr>
                <w:rFonts w:ascii="宋体" w:hAnsi="宋体"/>
                <w:b/>
                <w:szCs w:val="21"/>
              </w:rPr>
              <w:t>0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611FE389" w14:textId="40D195D5" w:rsidR="00BA01F6" w:rsidRPr="00D0598C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（周期短，</w:t>
            </w:r>
            <w:r>
              <w:rPr>
                <w:rFonts w:ascii="宋体" w:hAnsi="宋体" w:hint="eastAsia"/>
                <w:szCs w:val="21"/>
              </w:rPr>
              <w:t>F</w:t>
            </w:r>
            <w:r>
              <w:rPr>
                <w:rFonts w:ascii="宋体" w:hAns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尚未确定嵌合情况）</w:t>
            </w:r>
          </w:p>
        </w:tc>
      </w:tr>
      <w:tr w:rsidR="00BA01F6" w:rsidRPr="005058FE" w14:paraId="483AE1B3" w14:textId="77777777" w:rsidTr="00562848">
        <w:tc>
          <w:tcPr>
            <w:tcW w:w="3085" w:type="dxa"/>
            <w:shd w:val="clear" w:color="auto" w:fill="auto"/>
          </w:tcPr>
          <w:p w14:paraId="18AD3D8A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491E96D2" w14:textId="7F324988" w:rsidR="00BA01F6" w:rsidRPr="00D0598C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B</w:t>
            </w:r>
            <w:r>
              <w:rPr>
                <w:rFonts w:ascii="宋体" w:hAnsi="宋体" w:hint="eastAsia"/>
                <w:b/>
                <w:szCs w:val="21"/>
              </w:rPr>
              <w:t>交付</w:t>
            </w:r>
            <w:r>
              <w:rPr>
                <w:rFonts w:ascii="宋体" w:hAnsi="宋体" w:hint="eastAsia"/>
                <w:b/>
                <w:szCs w:val="21"/>
              </w:rPr>
              <w:t>F</w:t>
            </w:r>
            <w:r>
              <w:rPr>
                <w:rFonts w:ascii="宋体" w:hAnsi="宋体"/>
                <w:b/>
                <w:szCs w:val="21"/>
              </w:rPr>
              <w:t>1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785DF988" w14:textId="25FA088A" w:rsidR="00BA01F6" w:rsidRPr="00D0598C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（周期长，</w:t>
            </w:r>
            <w:r>
              <w:rPr>
                <w:rFonts w:ascii="宋体" w:hAnsi="宋体" w:hint="eastAsia"/>
                <w:szCs w:val="21"/>
              </w:rPr>
              <w:t>F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为稳定遗传杂合子）</w:t>
            </w:r>
          </w:p>
        </w:tc>
      </w:tr>
      <w:tr w:rsidR="00BA01F6" w:rsidRPr="005058FE" w14:paraId="6765875A" w14:textId="77777777" w:rsidTr="00562848">
        <w:tc>
          <w:tcPr>
            <w:tcW w:w="3085" w:type="dxa"/>
            <w:shd w:val="clear" w:color="auto" w:fill="auto"/>
          </w:tcPr>
          <w:p w14:paraId="4856A3A9" w14:textId="2C4EC7EC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*</w:t>
            </w:r>
            <w:r>
              <w:rPr>
                <w:rFonts w:ascii="宋体" w:hAnsi="宋体" w:hint="eastAsia"/>
                <w:b/>
                <w:szCs w:val="21"/>
              </w:rPr>
              <w:t>品系要求（如有）</w:t>
            </w:r>
          </w:p>
        </w:tc>
        <w:tc>
          <w:tcPr>
            <w:tcW w:w="2297" w:type="dxa"/>
            <w:shd w:val="clear" w:color="auto" w:fill="auto"/>
          </w:tcPr>
          <w:p w14:paraId="3ED15C71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365" w:type="dxa"/>
            <w:gridSpan w:val="3"/>
            <w:shd w:val="clear" w:color="auto" w:fill="auto"/>
          </w:tcPr>
          <w:p w14:paraId="00D430EC" w14:textId="60198D9A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bCs/>
                <w:szCs w:val="21"/>
              </w:rPr>
              <w:t>（默认</w:t>
            </w:r>
            <w:r w:rsidRPr="00977400">
              <w:rPr>
                <w:rFonts w:ascii="宋体" w:hAnsi="宋体" w:hint="eastAsia"/>
                <w:bCs/>
                <w:szCs w:val="21"/>
              </w:rPr>
              <w:t>B6J</w:t>
            </w:r>
            <w:r w:rsidRPr="00977400">
              <w:rPr>
                <w:rFonts w:ascii="宋体" w:hAnsi="宋体" w:hint="eastAsia"/>
                <w:bCs/>
                <w:szCs w:val="21"/>
              </w:rPr>
              <w:t>，如有需要自行提供）</w:t>
            </w:r>
          </w:p>
        </w:tc>
      </w:tr>
      <w:tr w:rsidR="00BA01F6" w:rsidRPr="005058FE" w14:paraId="5B750111" w14:textId="77777777" w:rsidTr="008B644A">
        <w:tc>
          <w:tcPr>
            <w:tcW w:w="3085" w:type="dxa"/>
            <w:vMerge w:val="restart"/>
            <w:shd w:val="clear" w:color="auto" w:fill="auto"/>
          </w:tcPr>
          <w:p w14:paraId="0291E583" w14:textId="0D2EB402" w:rsidR="00BA01F6" w:rsidRPr="001422B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1</w:t>
            </w:r>
            <w:r>
              <w:rPr>
                <w:rFonts w:ascii="宋体" w:hAnsi="宋体"/>
                <w:b/>
                <w:szCs w:val="21"/>
              </w:rPr>
              <w:t>.</w:t>
            </w:r>
            <w:r w:rsidRPr="001422B0">
              <w:rPr>
                <w:rFonts w:ascii="宋体" w:hAnsi="宋体" w:hint="eastAsia"/>
                <w:b/>
                <w:szCs w:val="21"/>
              </w:rPr>
              <w:t>基因敲除</w:t>
            </w:r>
            <w:r w:rsidRPr="001422B0">
              <w:rPr>
                <w:rFonts w:ascii="宋体" w:hAnsi="宋体" w:hint="eastAsia"/>
                <w:b/>
                <w:szCs w:val="21"/>
              </w:rPr>
              <w:t>KO</w:t>
            </w:r>
          </w:p>
        </w:tc>
        <w:tc>
          <w:tcPr>
            <w:tcW w:w="2297" w:type="dxa"/>
            <w:shd w:val="clear" w:color="auto" w:fill="auto"/>
          </w:tcPr>
          <w:p w14:paraId="321E76DB" w14:textId="24DBEE58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977400">
              <w:rPr>
                <w:rFonts w:ascii="宋体" w:hAnsi="宋体" w:hint="eastAsia"/>
                <w:bCs/>
                <w:szCs w:val="21"/>
              </w:rPr>
              <w:t>敲除要求</w:t>
            </w:r>
            <w:r w:rsidRPr="00977400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55C2861A" w14:textId="119459BF" w:rsidR="00BA01F6" w:rsidRPr="002843CB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2843CB">
              <w:rPr>
                <w:rFonts w:ascii="宋体" w:hAnsi="宋体" w:hint="eastAsia"/>
                <w:bCs/>
                <w:szCs w:val="21"/>
              </w:rPr>
              <w:t>是否针对特殊</w:t>
            </w:r>
            <w:r>
              <w:rPr>
                <w:rFonts w:ascii="宋体" w:hAnsi="宋体" w:hint="eastAsia"/>
                <w:bCs/>
                <w:szCs w:val="21"/>
              </w:rPr>
              <w:t>位置</w:t>
            </w:r>
          </w:p>
        </w:tc>
        <w:tc>
          <w:tcPr>
            <w:tcW w:w="2381" w:type="dxa"/>
            <w:gridSpan w:val="2"/>
            <w:shd w:val="clear" w:color="auto" w:fill="auto"/>
          </w:tcPr>
          <w:p w14:paraId="229F7C6C" w14:textId="42099437" w:rsidR="00BA01F6" w:rsidRPr="00D0598C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5058FE" w14:paraId="680FD274" w14:textId="77777777" w:rsidTr="008B644A">
        <w:tc>
          <w:tcPr>
            <w:tcW w:w="3085" w:type="dxa"/>
            <w:vMerge/>
            <w:shd w:val="clear" w:color="auto" w:fill="auto"/>
          </w:tcPr>
          <w:p w14:paraId="4C1536E8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64E842DD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984" w:type="dxa"/>
            <w:shd w:val="clear" w:color="auto" w:fill="auto"/>
          </w:tcPr>
          <w:p w14:paraId="3D59F74B" w14:textId="12A0012F" w:rsidR="00BA01F6" w:rsidRPr="002843CB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2843CB">
              <w:rPr>
                <w:rFonts w:ascii="宋体" w:hAnsi="宋体" w:hint="eastAsia"/>
                <w:bCs/>
                <w:szCs w:val="21"/>
              </w:rPr>
              <w:t>是否大片段切割</w:t>
            </w:r>
          </w:p>
        </w:tc>
        <w:tc>
          <w:tcPr>
            <w:tcW w:w="2381" w:type="dxa"/>
            <w:gridSpan w:val="2"/>
            <w:shd w:val="clear" w:color="auto" w:fill="auto"/>
          </w:tcPr>
          <w:p w14:paraId="3F70DE60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5058FE" w14:paraId="739C1DEF" w14:textId="77777777" w:rsidTr="009C07C5">
        <w:tc>
          <w:tcPr>
            <w:tcW w:w="3085" w:type="dxa"/>
            <w:vMerge w:val="restart"/>
            <w:shd w:val="clear" w:color="auto" w:fill="auto"/>
          </w:tcPr>
          <w:p w14:paraId="32B6CE1B" w14:textId="0C982375" w:rsidR="00BA01F6" w:rsidRPr="00672B18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2.</w:t>
            </w:r>
            <w:r>
              <w:rPr>
                <w:rFonts w:ascii="宋体" w:hAnsi="宋体" w:hint="eastAsia"/>
                <w:b/>
                <w:szCs w:val="21"/>
              </w:rPr>
              <w:t>条件性</w:t>
            </w:r>
            <w:r w:rsidRPr="001422B0">
              <w:rPr>
                <w:rFonts w:ascii="宋体" w:hAnsi="宋体" w:hint="eastAsia"/>
                <w:b/>
                <w:szCs w:val="21"/>
              </w:rPr>
              <w:t>基因敲除</w:t>
            </w:r>
            <w:proofErr w:type="spellStart"/>
            <w:r>
              <w:rPr>
                <w:rFonts w:ascii="宋体" w:hAnsi="宋体" w:hint="eastAsia"/>
                <w:b/>
                <w:szCs w:val="21"/>
              </w:rPr>
              <w:t>c</w:t>
            </w:r>
            <w:r w:rsidRPr="001422B0">
              <w:rPr>
                <w:rFonts w:ascii="宋体" w:hAnsi="宋体" w:hint="eastAsia"/>
                <w:b/>
                <w:szCs w:val="21"/>
              </w:rPr>
              <w:t>KO</w:t>
            </w:r>
            <w:proofErr w:type="spellEnd"/>
          </w:p>
        </w:tc>
        <w:tc>
          <w:tcPr>
            <w:tcW w:w="2297" w:type="dxa"/>
            <w:shd w:val="clear" w:color="auto" w:fill="auto"/>
          </w:tcPr>
          <w:p w14:paraId="69FED6D5" w14:textId="04D445CC" w:rsidR="00BA01F6" w:rsidRPr="008B644A" w:rsidRDefault="00BA01F6" w:rsidP="00BA01F6">
            <w:pPr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条件性敲除方式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277CA394" w14:textId="79A04699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□</w:t>
            </w:r>
            <w:r w:rsidRPr="00977400">
              <w:rPr>
                <w:rFonts w:ascii="宋体" w:hAnsi="宋体" w:hint="eastAsia"/>
                <w:szCs w:val="21"/>
              </w:rPr>
              <w:t>Cre</w:t>
            </w:r>
            <w:r w:rsidRPr="00977400">
              <w:rPr>
                <w:rFonts w:ascii="宋体" w:hAnsi="宋体"/>
                <w:szCs w:val="21"/>
              </w:rPr>
              <w:t>-</w:t>
            </w:r>
            <w:r w:rsidRPr="00977400">
              <w:rPr>
                <w:rFonts w:ascii="宋体" w:hAnsi="宋体" w:hint="eastAsia"/>
                <w:szCs w:val="21"/>
              </w:rPr>
              <w:t xml:space="preserve">lox </w:t>
            </w:r>
            <w:r w:rsidRPr="00977400">
              <w:rPr>
                <w:rFonts w:ascii="宋体" w:hAnsi="宋体"/>
                <w:szCs w:val="21"/>
              </w:rPr>
              <w:t xml:space="preserve">   </w:t>
            </w:r>
            <w:r w:rsidRPr="00977400">
              <w:rPr>
                <w:rFonts w:ascii="宋体" w:hAnsi="宋体" w:hint="eastAsia"/>
                <w:szCs w:val="21"/>
              </w:rPr>
              <w:t>□</w:t>
            </w:r>
            <w:r w:rsidRPr="00977400">
              <w:rPr>
                <w:rFonts w:ascii="宋体" w:hAnsi="宋体" w:hint="eastAsia"/>
                <w:szCs w:val="21"/>
              </w:rPr>
              <w:t>Dre</w:t>
            </w:r>
            <w:r w:rsidRPr="00977400">
              <w:rPr>
                <w:rFonts w:ascii="宋体" w:hAnsi="宋体"/>
                <w:szCs w:val="21"/>
              </w:rPr>
              <w:t>-</w:t>
            </w:r>
            <w:proofErr w:type="spellStart"/>
            <w:r w:rsidRPr="00977400">
              <w:rPr>
                <w:rFonts w:ascii="宋体" w:hAnsi="宋体" w:hint="eastAsia"/>
                <w:szCs w:val="21"/>
              </w:rPr>
              <w:t>Rox</w:t>
            </w:r>
            <w:proofErr w:type="spellEnd"/>
          </w:p>
        </w:tc>
      </w:tr>
      <w:tr w:rsidR="00BA01F6" w:rsidRPr="005058FE" w14:paraId="43C46BB3" w14:textId="77777777" w:rsidTr="000E3085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47354A5E" w14:textId="784AC794" w:rsidR="00BA01F6" w:rsidRPr="005058FE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6272CB64" w14:textId="571ACD80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插入位置要求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1B91CF24" w14:textId="2FEFA570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78F60C5B" w14:textId="77777777" w:rsidTr="000E3085">
        <w:trPr>
          <w:trHeight w:val="355"/>
        </w:trPr>
        <w:tc>
          <w:tcPr>
            <w:tcW w:w="3085" w:type="dxa"/>
            <w:vMerge w:val="restart"/>
            <w:shd w:val="clear" w:color="auto" w:fill="auto"/>
          </w:tcPr>
          <w:p w14:paraId="616480C6" w14:textId="5165D4AE" w:rsidR="00BA01F6" w:rsidRPr="00430AF7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3.</w:t>
            </w:r>
            <w:r w:rsidRPr="001422B0">
              <w:rPr>
                <w:rFonts w:ascii="宋体" w:hAnsi="宋体" w:hint="eastAsia"/>
                <w:b/>
                <w:szCs w:val="21"/>
              </w:rPr>
              <w:t>基因</w:t>
            </w:r>
            <w:r>
              <w:rPr>
                <w:rFonts w:ascii="宋体" w:hAnsi="宋体" w:hint="eastAsia"/>
                <w:b/>
                <w:szCs w:val="21"/>
              </w:rPr>
              <w:t>敲入</w:t>
            </w:r>
            <w:r>
              <w:rPr>
                <w:rFonts w:ascii="宋体" w:hAnsi="宋体" w:hint="eastAsia"/>
                <w:b/>
                <w:szCs w:val="21"/>
              </w:rPr>
              <w:t>KI</w:t>
            </w:r>
          </w:p>
        </w:tc>
        <w:tc>
          <w:tcPr>
            <w:tcW w:w="2297" w:type="dxa"/>
            <w:shd w:val="clear" w:color="auto" w:fill="auto"/>
          </w:tcPr>
          <w:p w14:paraId="26792614" w14:textId="0F8BFCE0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bookmarkStart w:id="2" w:name="OLE_LINK3"/>
            <w:bookmarkStart w:id="3" w:name="OLE_LINK4"/>
            <w:r w:rsidRPr="008B644A">
              <w:rPr>
                <w:rFonts w:ascii="宋体" w:hAnsi="宋体" w:hint="eastAsia"/>
                <w:bCs/>
                <w:szCs w:val="21"/>
              </w:rPr>
              <w:t>□定点插入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67AD2875" w14:textId="4875AC9F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□</w:t>
            </w:r>
            <w:bookmarkEnd w:id="2"/>
            <w:bookmarkEnd w:id="3"/>
            <w:r w:rsidRPr="00977400">
              <w:rPr>
                <w:rFonts w:ascii="宋体" w:hAnsi="宋体" w:hint="eastAsia"/>
                <w:szCs w:val="21"/>
              </w:rPr>
              <w:t>Rosa</w:t>
            </w:r>
            <w:r w:rsidRPr="00977400">
              <w:rPr>
                <w:rFonts w:ascii="宋体" w:hAnsi="宋体"/>
                <w:szCs w:val="21"/>
              </w:rPr>
              <w:t>26</w:t>
            </w:r>
            <w:r w:rsidRPr="00977400">
              <w:rPr>
                <w:rFonts w:ascii="宋体" w:hAnsi="宋体" w:hint="eastAsia"/>
                <w:szCs w:val="21"/>
              </w:rPr>
              <w:t xml:space="preserve"> </w:t>
            </w:r>
            <w:r w:rsidRPr="00977400">
              <w:rPr>
                <w:rFonts w:ascii="宋体" w:hAnsi="宋体"/>
                <w:szCs w:val="21"/>
              </w:rPr>
              <w:t xml:space="preserve">   </w:t>
            </w:r>
            <w:r w:rsidRPr="00977400">
              <w:rPr>
                <w:rFonts w:ascii="宋体" w:hAnsi="宋体" w:hint="eastAsia"/>
                <w:szCs w:val="21"/>
              </w:rPr>
              <w:t>□</w:t>
            </w:r>
            <w:r w:rsidRPr="00977400">
              <w:rPr>
                <w:rFonts w:ascii="宋体" w:hAnsi="宋体" w:hint="eastAsia"/>
                <w:szCs w:val="21"/>
              </w:rPr>
              <w:t>H</w:t>
            </w:r>
            <w:r w:rsidRPr="00977400">
              <w:rPr>
                <w:rFonts w:ascii="宋体" w:hAnsi="宋体"/>
                <w:szCs w:val="21"/>
              </w:rPr>
              <w:t>11</w:t>
            </w:r>
            <w:r w:rsidRPr="00977400">
              <w:rPr>
                <w:rFonts w:ascii="宋体" w:hAnsi="宋体" w:hint="eastAsia"/>
                <w:szCs w:val="21"/>
              </w:rPr>
              <w:t xml:space="preserve"> </w:t>
            </w:r>
            <w:r w:rsidRPr="00977400">
              <w:rPr>
                <w:rFonts w:ascii="宋体" w:hAnsi="宋体"/>
                <w:szCs w:val="21"/>
              </w:rPr>
              <w:t xml:space="preserve">  </w:t>
            </w:r>
            <w:r w:rsidRPr="00977400">
              <w:rPr>
                <w:rFonts w:ascii="宋体" w:hAnsi="宋体" w:hint="eastAsia"/>
                <w:szCs w:val="21"/>
              </w:rPr>
              <w:t>□其他开放</w:t>
            </w:r>
            <w:r>
              <w:rPr>
                <w:rFonts w:ascii="宋体" w:hAnsi="宋体" w:hint="eastAsia"/>
                <w:szCs w:val="21"/>
              </w:rPr>
              <w:t>安全</w:t>
            </w:r>
            <w:r w:rsidRPr="00977400">
              <w:rPr>
                <w:rFonts w:ascii="宋体" w:hAnsi="宋体" w:hint="eastAsia"/>
                <w:szCs w:val="21"/>
              </w:rPr>
              <w:t>位点</w:t>
            </w:r>
          </w:p>
        </w:tc>
      </w:tr>
      <w:tr w:rsidR="00BA01F6" w:rsidRPr="00430AF7" w14:paraId="433F97B8" w14:textId="77777777" w:rsidTr="008B644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4344CAAA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411FBE83" w14:textId="5DCAA141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插入序列信息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79DC90DC" w14:textId="7E2D4DDF" w:rsidR="00BA01F6" w:rsidRPr="00977400" w:rsidRDefault="003B7B72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（提交附件）</w:t>
            </w:r>
          </w:p>
        </w:tc>
        <w:tc>
          <w:tcPr>
            <w:tcW w:w="1843" w:type="dxa"/>
            <w:shd w:val="clear" w:color="auto" w:fill="auto"/>
          </w:tcPr>
          <w:p w14:paraId="653C28C8" w14:textId="34024001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是否提供模版</w:t>
            </w:r>
          </w:p>
        </w:tc>
        <w:tc>
          <w:tcPr>
            <w:tcW w:w="538" w:type="dxa"/>
            <w:shd w:val="clear" w:color="auto" w:fill="auto"/>
          </w:tcPr>
          <w:p w14:paraId="1DAE4FFE" w14:textId="4C9758F2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090DD903" w14:textId="77777777" w:rsidTr="008B644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36AFEC83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161128BF" w14:textId="04650997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插入片段长度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2B54E1FB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381" w:type="dxa"/>
            <w:gridSpan w:val="2"/>
            <w:shd w:val="clear" w:color="auto" w:fill="auto"/>
          </w:tcPr>
          <w:p w14:paraId="726E35AB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695B79BD" w14:textId="77777777" w:rsidTr="008B644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224E5403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31F9C89D" w14:textId="1FAF5BD0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□原位插入</w:t>
            </w:r>
          </w:p>
        </w:tc>
        <w:tc>
          <w:tcPr>
            <w:tcW w:w="1984" w:type="dxa"/>
            <w:shd w:val="clear" w:color="auto" w:fill="auto"/>
          </w:tcPr>
          <w:p w14:paraId="5691FA7D" w14:textId="4B94A543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插入位置</w:t>
            </w:r>
            <w:r w:rsidRPr="00977400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381" w:type="dxa"/>
            <w:gridSpan w:val="2"/>
            <w:shd w:val="clear" w:color="auto" w:fill="auto"/>
          </w:tcPr>
          <w:p w14:paraId="394363E1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113E3318" w14:textId="77777777" w:rsidTr="008B644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28A3EBA6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33940810" w14:textId="2B199C23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插入序列信息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51060F99" w14:textId="1A472100" w:rsidR="00BA01F6" w:rsidRPr="00977400" w:rsidRDefault="003B7B72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（提交附件）</w:t>
            </w:r>
          </w:p>
        </w:tc>
        <w:tc>
          <w:tcPr>
            <w:tcW w:w="1843" w:type="dxa"/>
            <w:shd w:val="clear" w:color="auto" w:fill="auto"/>
          </w:tcPr>
          <w:p w14:paraId="7F5DE12C" w14:textId="2A0F5F22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是否提供模版</w:t>
            </w:r>
          </w:p>
        </w:tc>
        <w:tc>
          <w:tcPr>
            <w:tcW w:w="538" w:type="dxa"/>
            <w:shd w:val="clear" w:color="auto" w:fill="auto"/>
          </w:tcPr>
          <w:p w14:paraId="70914CDA" w14:textId="5E4104B1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756C9CD8" w14:textId="77777777" w:rsidTr="008B644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598622CA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09F1776D" w14:textId="3610D4AC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插入片段长度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0F7F547C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381" w:type="dxa"/>
            <w:gridSpan w:val="2"/>
            <w:shd w:val="clear" w:color="auto" w:fill="auto"/>
          </w:tcPr>
          <w:p w14:paraId="22D8E241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606F9471" w14:textId="77777777" w:rsidTr="008B644A">
        <w:trPr>
          <w:trHeight w:val="355"/>
        </w:trPr>
        <w:tc>
          <w:tcPr>
            <w:tcW w:w="3085" w:type="dxa"/>
            <w:vMerge w:val="restart"/>
            <w:shd w:val="clear" w:color="auto" w:fill="auto"/>
          </w:tcPr>
          <w:p w14:paraId="72BDAA11" w14:textId="674912D5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4</w:t>
            </w:r>
            <w:r>
              <w:rPr>
                <w:rFonts w:ascii="宋体" w:hAnsi="宋体"/>
                <w:b/>
                <w:szCs w:val="21"/>
              </w:rPr>
              <w:t>.</w:t>
            </w:r>
            <w:r>
              <w:rPr>
                <w:rFonts w:ascii="宋体" w:hAnsi="宋体" w:hint="eastAsia"/>
                <w:b/>
                <w:szCs w:val="21"/>
              </w:rPr>
              <w:t>转基因</w:t>
            </w:r>
            <w:proofErr w:type="spellStart"/>
            <w:r>
              <w:rPr>
                <w:rFonts w:ascii="宋体" w:hAnsi="宋体" w:hint="eastAsia"/>
                <w:b/>
                <w:szCs w:val="21"/>
              </w:rPr>
              <w:t>Tg</w:t>
            </w:r>
            <w:proofErr w:type="spellEnd"/>
          </w:p>
        </w:tc>
        <w:tc>
          <w:tcPr>
            <w:tcW w:w="2297" w:type="dxa"/>
            <w:shd w:val="clear" w:color="auto" w:fill="auto"/>
          </w:tcPr>
          <w:p w14:paraId="71324E13" w14:textId="438C4D42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插入序列信息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31EA3181" w14:textId="3D8BBE56" w:rsidR="00BA01F6" w:rsidRPr="00977400" w:rsidRDefault="003B7B72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（提交附件）</w:t>
            </w:r>
          </w:p>
        </w:tc>
        <w:tc>
          <w:tcPr>
            <w:tcW w:w="1843" w:type="dxa"/>
            <w:shd w:val="clear" w:color="auto" w:fill="auto"/>
          </w:tcPr>
          <w:p w14:paraId="47630587" w14:textId="09BEBD5E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是否提供模版</w:t>
            </w:r>
          </w:p>
        </w:tc>
        <w:tc>
          <w:tcPr>
            <w:tcW w:w="538" w:type="dxa"/>
            <w:shd w:val="clear" w:color="auto" w:fill="auto"/>
          </w:tcPr>
          <w:p w14:paraId="0079EC6C" w14:textId="73596420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0B6EFDE6" w14:textId="77777777" w:rsidTr="00025E8A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6CD5AC56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5C416151" w14:textId="6E9D61C6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插入片段长度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3D8DFEA6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4888324F" w14:textId="77777777" w:rsidTr="009E2B75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1CCD162D" w14:textId="3F02BE3D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2BA9F02D" w14:textId="0BC574BA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插入位置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02D88C3A" w14:textId="7860910F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4FE1E836" w14:textId="77777777" w:rsidTr="009E2B75">
        <w:trPr>
          <w:trHeight w:val="355"/>
        </w:trPr>
        <w:tc>
          <w:tcPr>
            <w:tcW w:w="3085" w:type="dxa"/>
            <w:shd w:val="clear" w:color="auto" w:fill="auto"/>
          </w:tcPr>
          <w:p w14:paraId="5FA2783E" w14:textId="4279DBBD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5</w:t>
            </w:r>
            <w:r>
              <w:rPr>
                <w:rFonts w:ascii="宋体" w:hAnsi="宋体"/>
                <w:b/>
                <w:szCs w:val="21"/>
              </w:rPr>
              <w:t>.</w:t>
            </w:r>
            <w:r>
              <w:rPr>
                <w:rFonts w:ascii="宋体" w:hAnsi="宋体" w:hint="eastAsia"/>
                <w:b/>
                <w:szCs w:val="21"/>
              </w:rPr>
              <w:t>点突变</w:t>
            </w:r>
            <w:r>
              <w:rPr>
                <w:rFonts w:ascii="宋体" w:hAnsi="宋体" w:hint="eastAsia"/>
                <w:b/>
                <w:szCs w:val="21"/>
              </w:rPr>
              <w:t>PM</w:t>
            </w:r>
          </w:p>
        </w:tc>
        <w:tc>
          <w:tcPr>
            <w:tcW w:w="2297" w:type="dxa"/>
            <w:shd w:val="clear" w:color="auto" w:fill="auto"/>
          </w:tcPr>
          <w:p w14:paraId="023885E9" w14:textId="77777777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突变序列信息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76EBD1F0" w14:textId="3AD7C1F4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460468E1" w14:textId="77777777" w:rsidTr="00BA01F6">
        <w:trPr>
          <w:trHeight w:val="355"/>
        </w:trPr>
        <w:tc>
          <w:tcPr>
            <w:tcW w:w="3085" w:type="dxa"/>
            <w:vMerge w:val="restart"/>
            <w:shd w:val="clear" w:color="auto" w:fill="auto"/>
          </w:tcPr>
          <w:p w14:paraId="2DD0CCE4" w14:textId="1831B6F0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6</w:t>
            </w:r>
            <w:r>
              <w:rPr>
                <w:rFonts w:ascii="宋体" w:hAnsi="宋体"/>
                <w:b/>
                <w:szCs w:val="21"/>
              </w:rPr>
              <w:t>.</w:t>
            </w:r>
            <w:r>
              <w:rPr>
                <w:rFonts w:ascii="宋体" w:hAnsi="宋体" w:hint="eastAsia"/>
                <w:b/>
                <w:szCs w:val="21"/>
              </w:rPr>
              <w:t>ES</w:t>
            </w:r>
            <w:r>
              <w:rPr>
                <w:rFonts w:ascii="宋体" w:hAnsi="宋体" w:hint="eastAsia"/>
                <w:b/>
                <w:szCs w:val="21"/>
              </w:rPr>
              <w:t>打靶</w:t>
            </w:r>
          </w:p>
        </w:tc>
        <w:tc>
          <w:tcPr>
            <w:tcW w:w="2297" w:type="dxa"/>
            <w:shd w:val="clear" w:color="auto" w:fill="auto"/>
          </w:tcPr>
          <w:p w14:paraId="3E511115" w14:textId="05F66516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插入序列信息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1984" w:type="dxa"/>
            <w:shd w:val="clear" w:color="auto" w:fill="auto"/>
          </w:tcPr>
          <w:p w14:paraId="7CC7A9FA" w14:textId="7A9EEB3F" w:rsidR="00BA01F6" w:rsidRPr="00977400" w:rsidRDefault="003B7B72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（提交附件）</w:t>
            </w:r>
          </w:p>
        </w:tc>
        <w:tc>
          <w:tcPr>
            <w:tcW w:w="1843" w:type="dxa"/>
            <w:shd w:val="clear" w:color="auto" w:fill="auto"/>
          </w:tcPr>
          <w:p w14:paraId="1C45737E" w14:textId="634D9D09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977400">
              <w:rPr>
                <w:rFonts w:ascii="宋体" w:hAnsi="宋体" w:hint="eastAsia"/>
                <w:szCs w:val="21"/>
              </w:rPr>
              <w:t>是否提供模版</w:t>
            </w:r>
          </w:p>
        </w:tc>
        <w:tc>
          <w:tcPr>
            <w:tcW w:w="538" w:type="dxa"/>
            <w:shd w:val="clear" w:color="auto" w:fill="auto"/>
          </w:tcPr>
          <w:p w14:paraId="47092CB1" w14:textId="0BF049A2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49202DD6" w14:textId="77777777" w:rsidTr="009E2B75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38145F6F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009DFE7E" w14:textId="5890B8DC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插入片段长度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4838E118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5BBF921F" w14:textId="77777777" w:rsidTr="009E2B75">
        <w:trPr>
          <w:trHeight w:val="355"/>
        </w:trPr>
        <w:tc>
          <w:tcPr>
            <w:tcW w:w="3085" w:type="dxa"/>
            <w:vMerge/>
            <w:shd w:val="clear" w:color="auto" w:fill="auto"/>
          </w:tcPr>
          <w:p w14:paraId="4F66DAA0" w14:textId="77777777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97" w:type="dxa"/>
            <w:shd w:val="clear" w:color="auto" w:fill="auto"/>
          </w:tcPr>
          <w:p w14:paraId="37DE0EA8" w14:textId="4310AEC8" w:rsidR="00BA01F6" w:rsidRPr="008B644A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  <w:r w:rsidRPr="008B644A">
              <w:rPr>
                <w:rFonts w:ascii="宋体" w:hAnsi="宋体" w:hint="eastAsia"/>
                <w:bCs/>
                <w:szCs w:val="21"/>
              </w:rPr>
              <w:t>插入位置</w:t>
            </w:r>
            <w:r w:rsidRPr="008B644A">
              <w:rPr>
                <w:rFonts w:ascii="宋体" w:hAnsi="宋体" w:hint="eastAsia"/>
                <w:bCs/>
                <w:szCs w:val="21"/>
              </w:rPr>
              <w:t>*</w:t>
            </w:r>
          </w:p>
        </w:tc>
        <w:tc>
          <w:tcPr>
            <w:tcW w:w="4365" w:type="dxa"/>
            <w:gridSpan w:val="3"/>
            <w:shd w:val="clear" w:color="auto" w:fill="auto"/>
          </w:tcPr>
          <w:p w14:paraId="5CE51766" w14:textId="77777777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BA01F6" w:rsidRPr="00430AF7" w14:paraId="61459AFC" w14:textId="77777777" w:rsidTr="001D144D">
        <w:trPr>
          <w:trHeight w:val="355"/>
        </w:trPr>
        <w:tc>
          <w:tcPr>
            <w:tcW w:w="3085" w:type="dxa"/>
            <w:shd w:val="clear" w:color="auto" w:fill="auto"/>
          </w:tcPr>
          <w:p w14:paraId="0F72DBC8" w14:textId="4FDC4990" w:rsid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其他</w:t>
            </w:r>
          </w:p>
        </w:tc>
        <w:tc>
          <w:tcPr>
            <w:tcW w:w="6662" w:type="dxa"/>
            <w:gridSpan w:val="4"/>
            <w:shd w:val="clear" w:color="auto" w:fill="auto"/>
          </w:tcPr>
          <w:p w14:paraId="324D79C7" w14:textId="498CCAA4" w:rsidR="00BA01F6" w:rsidRPr="00977400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bCs/>
                <w:szCs w:val="21"/>
              </w:rPr>
            </w:pPr>
          </w:p>
        </w:tc>
      </w:tr>
      <w:tr w:rsidR="00BA01F6" w:rsidRPr="005058FE" w14:paraId="0ABBA73A" w14:textId="77777777" w:rsidTr="00E92E03">
        <w:tc>
          <w:tcPr>
            <w:tcW w:w="3085" w:type="dxa"/>
            <w:shd w:val="clear" w:color="auto" w:fill="auto"/>
          </w:tcPr>
          <w:p w14:paraId="41D5826B" w14:textId="276440C0" w:rsidR="00BA01F6" w:rsidRPr="00BA01F6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BA01F6">
              <w:rPr>
                <w:rFonts w:ascii="宋体" w:hAnsi="宋体" w:hint="eastAsia"/>
                <w:szCs w:val="21"/>
              </w:rPr>
              <w:t>新方法选择</w:t>
            </w:r>
          </w:p>
        </w:tc>
        <w:tc>
          <w:tcPr>
            <w:tcW w:w="6662" w:type="dxa"/>
            <w:gridSpan w:val="4"/>
            <w:shd w:val="clear" w:color="auto" w:fill="auto"/>
          </w:tcPr>
          <w:p w14:paraId="36F9082E" w14:textId="256DA13A" w:rsidR="00BA01F6" w:rsidRPr="005058FE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430AF7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t</w:t>
            </w:r>
            <w:r>
              <w:rPr>
                <w:rFonts w:ascii="宋体" w:hAnsi="宋体"/>
                <w:szCs w:val="21"/>
              </w:rPr>
              <w:t xml:space="preserve">wo template for </w:t>
            </w:r>
            <w:proofErr w:type="spellStart"/>
            <w:r>
              <w:rPr>
                <w:rFonts w:ascii="宋体" w:hAnsi="宋体"/>
                <w:szCs w:val="21"/>
              </w:rPr>
              <w:t>cKO</w:t>
            </w:r>
            <w:proofErr w:type="spellEnd"/>
            <w:r>
              <w:rPr>
                <w:rFonts w:ascii="宋体" w:hAnsi="宋体"/>
                <w:szCs w:val="21"/>
              </w:rPr>
              <w:t xml:space="preserve">[1]   </w:t>
            </w:r>
            <w:r w:rsidRPr="00430AF7">
              <w:rPr>
                <w:rFonts w:ascii="宋体" w:hAnsi="宋体" w:hint="eastAsia"/>
                <w:szCs w:val="21"/>
              </w:rPr>
              <w:t>□</w:t>
            </w:r>
            <w:proofErr w:type="spellStart"/>
            <w:r>
              <w:rPr>
                <w:rFonts w:ascii="宋体" w:hAnsi="宋体" w:hint="eastAsia"/>
                <w:szCs w:val="21"/>
              </w:rPr>
              <w:t>Tild</w:t>
            </w:r>
            <w:proofErr w:type="spellEnd"/>
            <w:r>
              <w:rPr>
                <w:rFonts w:ascii="宋体" w:hAnsi="宋体"/>
                <w:szCs w:val="21"/>
              </w:rPr>
              <w:t>-</w:t>
            </w:r>
            <w:r>
              <w:rPr>
                <w:rFonts w:ascii="宋体" w:hAnsi="宋体" w:hint="eastAsia"/>
                <w:szCs w:val="21"/>
              </w:rPr>
              <w:t>CRI</w:t>
            </w:r>
            <w:r>
              <w:rPr>
                <w:rFonts w:ascii="宋体" w:hAnsi="宋体"/>
                <w:szCs w:val="21"/>
              </w:rPr>
              <w:t>S</w:t>
            </w:r>
            <w:r>
              <w:rPr>
                <w:rFonts w:ascii="宋体" w:hAnsi="宋体" w:hint="eastAsia"/>
                <w:szCs w:val="21"/>
              </w:rPr>
              <w:t>PR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for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KI</w:t>
            </w:r>
            <w:r>
              <w:rPr>
                <w:rFonts w:ascii="宋体" w:hAnsi="宋体"/>
                <w:szCs w:val="21"/>
              </w:rPr>
              <w:t>[2]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</w:t>
            </w:r>
            <w:r w:rsidRPr="00430AF7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其他</w:t>
            </w:r>
          </w:p>
        </w:tc>
      </w:tr>
      <w:tr w:rsidR="00BA01F6" w:rsidRPr="005058FE" w14:paraId="0ED2C4E9" w14:textId="77777777" w:rsidTr="00E92E03">
        <w:tc>
          <w:tcPr>
            <w:tcW w:w="3085" w:type="dxa"/>
            <w:shd w:val="clear" w:color="auto" w:fill="auto"/>
          </w:tcPr>
          <w:p w14:paraId="1CBC1E6B" w14:textId="29EC304B" w:rsidR="00BA01F6" w:rsidRPr="005058FE" w:rsidRDefault="00BA01F6" w:rsidP="00BA01F6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参考文献</w:t>
            </w:r>
          </w:p>
        </w:tc>
        <w:tc>
          <w:tcPr>
            <w:tcW w:w="6662" w:type="dxa"/>
            <w:gridSpan w:val="4"/>
            <w:shd w:val="clear" w:color="auto" w:fill="auto"/>
          </w:tcPr>
          <w:p w14:paraId="3BA984BA" w14:textId="7155AAA2" w:rsidR="00BA01F6" w:rsidRPr="008B3507" w:rsidRDefault="00BA01F6" w:rsidP="00BA01F6">
            <w:pPr>
              <w:pStyle w:val="aa"/>
              <w:rPr>
                <w:shd w:val="clear" w:color="auto" w:fill="FFFFFF"/>
              </w:rPr>
            </w:pPr>
            <w:r>
              <w:rPr>
                <w:rFonts w:ascii="宋体" w:hAnsi="宋体"/>
                <w:szCs w:val="21"/>
              </w:rPr>
              <w:t>[1]</w:t>
            </w:r>
            <w:r w:rsidRPr="008B3507">
              <w:rPr>
                <w:rFonts w:ascii="Arial" w:hAnsi="Arial" w:cs="Arial"/>
                <w:kern w:val="24"/>
                <w:sz w:val="22"/>
                <w:szCs w:val="22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doi</w:t>
            </w:r>
            <w:proofErr w:type="spellEnd"/>
            <w:r>
              <w:rPr>
                <w:shd w:val="clear" w:color="auto" w:fill="FFFFFF"/>
              </w:rPr>
              <w:t>: 10.1016/j.cell.2013.08.022. PMID: 23992847</w:t>
            </w:r>
          </w:p>
          <w:p w14:paraId="77E7B334" w14:textId="27F0A3D6" w:rsidR="00BA01F6" w:rsidRPr="008B3507" w:rsidRDefault="00BA01F6" w:rsidP="00BA01F6">
            <w:pPr>
              <w:pStyle w:val="aa"/>
              <w:rPr>
                <w:rFonts w:asciiTheme="minorHAnsi" w:hAnsiTheme="minorHAnsi"/>
                <w:szCs w:val="22"/>
              </w:rPr>
            </w:pPr>
            <w:r>
              <w:rPr>
                <w:rFonts w:ascii="宋体" w:hAnsi="宋体" w:hint="eastAsia"/>
                <w:szCs w:val="21"/>
              </w:rPr>
              <w:t>[</w:t>
            </w:r>
            <w:r>
              <w:rPr>
                <w:rFonts w:ascii="宋体" w:hAnsi="宋体"/>
                <w:szCs w:val="21"/>
              </w:rPr>
              <w:t>2]</w:t>
            </w:r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doi</w:t>
            </w:r>
            <w:proofErr w:type="spellEnd"/>
            <w:r>
              <w:rPr>
                <w:shd w:val="clear" w:color="auto" w:fill="FFFFFF"/>
              </w:rPr>
              <w:t>: 10.1016/j.devcel.2018.04.021. PMID: 29787711</w:t>
            </w:r>
          </w:p>
        </w:tc>
      </w:tr>
    </w:tbl>
    <w:p w14:paraId="5C0B1FBB" w14:textId="434B38B6" w:rsidR="000E18DA" w:rsidRPr="005058FE" w:rsidRDefault="00BA01F6" w:rsidP="000E18DA">
      <w:pPr>
        <w:tabs>
          <w:tab w:val="left" w:pos="2265"/>
        </w:tabs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填表</w:t>
      </w:r>
      <w:r w:rsidR="000E18DA">
        <w:rPr>
          <w:rFonts w:ascii="宋体" w:hAnsi="宋体" w:hint="eastAsia"/>
          <w:szCs w:val="21"/>
        </w:rPr>
        <w:t>说明：</w:t>
      </w:r>
    </w:p>
    <w:p w14:paraId="31CD2399" w14:textId="22BBF6E8" w:rsidR="000E18DA" w:rsidRPr="005058FE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*表示必须填写</w:t>
      </w:r>
      <w:r w:rsidR="00441233">
        <w:rPr>
          <w:rFonts w:ascii="宋体" w:hAnsi="宋体" w:hint="eastAsia"/>
          <w:szCs w:val="21"/>
        </w:rPr>
        <w:t>，</w:t>
      </w:r>
      <w:r w:rsidR="00441233">
        <w:rPr>
          <w:rFonts w:ascii="Cambria" w:hAnsi="Cambria" w:cs="Cambria" w:hint="eastAsia"/>
          <w:szCs w:val="21"/>
        </w:rPr>
        <w:t>申请表提交后我们会</w:t>
      </w:r>
      <w:r w:rsidR="00091624">
        <w:rPr>
          <w:rFonts w:ascii="Cambria" w:hAnsi="Cambria" w:cs="Cambria" w:hint="eastAsia"/>
          <w:szCs w:val="21"/>
        </w:rPr>
        <w:t>第一时间</w:t>
      </w:r>
      <w:r w:rsidR="00441233">
        <w:rPr>
          <w:rFonts w:ascii="Cambria" w:hAnsi="Cambria" w:cs="Cambria" w:hint="eastAsia"/>
          <w:szCs w:val="21"/>
        </w:rPr>
        <w:t>与您联系确认方案以便尽快启动。</w:t>
      </w:r>
    </w:p>
    <w:p w14:paraId="25DB762E" w14:textId="6C41B79A" w:rsidR="000E18DA" w:rsidRDefault="009E2B75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cs="Calibri" w:hint="eastAsia"/>
        </w:rPr>
        <w:t>基因编辑方案</w:t>
      </w:r>
      <w:r w:rsidR="000C748B">
        <w:rPr>
          <w:rFonts w:ascii="宋体" w:hAnsi="宋体" w:cs="Calibri" w:hint="eastAsia"/>
        </w:rPr>
        <w:t>定制</w:t>
      </w:r>
      <w:r>
        <w:rPr>
          <w:rFonts w:ascii="宋体" w:hAnsi="宋体" w:cs="Calibri" w:hint="eastAsia"/>
        </w:rPr>
        <w:t>需提供</w:t>
      </w:r>
      <w:r w:rsidR="000C748B">
        <w:rPr>
          <w:rFonts w:ascii="宋体" w:hAnsi="宋体" w:cs="Calibri" w:hint="eastAsia"/>
        </w:rPr>
        <w:t>明确的基因名称，以及插入或突变</w:t>
      </w:r>
      <w:r>
        <w:rPr>
          <w:rFonts w:ascii="宋体" w:hAnsi="宋体" w:cs="Calibri" w:hint="eastAsia"/>
        </w:rPr>
        <w:t>序列</w:t>
      </w:r>
      <w:r w:rsidR="000C748B">
        <w:rPr>
          <w:rFonts w:ascii="宋体" w:hAnsi="宋体" w:cs="Calibri" w:hint="eastAsia"/>
        </w:rPr>
        <w:t>详细</w:t>
      </w:r>
      <w:r>
        <w:rPr>
          <w:rFonts w:ascii="宋体" w:hAnsi="宋体" w:cs="Calibri" w:hint="eastAsia"/>
        </w:rPr>
        <w:t>信息，</w:t>
      </w:r>
      <w:r w:rsidR="000C748B">
        <w:rPr>
          <w:rFonts w:ascii="宋体" w:hAnsi="宋体" w:cs="Calibri" w:hint="eastAsia"/>
        </w:rPr>
        <w:t>最好</w:t>
      </w:r>
      <w:r w:rsidR="00BA01F6">
        <w:rPr>
          <w:rFonts w:ascii="宋体" w:hAnsi="宋体" w:cs="Calibri" w:hint="eastAsia"/>
        </w:rPr>
        <w:t>附加基因序列</w:t>
      </w:r>
      <w:r w:rsidR="000C748B">
        <w:rPr>
          <w:rFonts w:ascii="宋体" w:hAnsi="宋体" w:cs="Calibri" w:hint="eastAsia"/>
        </w:rPr>
        <w:t>文件；</w:t>
      </w:r>
    </w:p>
    <w:p w14:paraId="41BAC8D2" w14:textId="7F4A00D2" w:rsidR="00EE09E0" w:rsidRDefault="000C748B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在</w:t>
      </w:r>
      <w:proofErr w:type="spellStart"/>
      <w:r>
        <w:rPr>
          <w:rFonts w:ascii="宋体" w:hAnsi="宋体" w:hint="eastAsia"/>
          <w:szCs w:val="21"/>
        </w:rPr>
        <w:t>cKO</w:t>
      </w:r>
      <w:proofErr w:type="spellEnd"/>
      <w:r>
        <w:rPr>
          <w:rFonts w:ascii="宋体" w:hAnsi="宋体" w:hint="eastAsia"/>
          <w:szCs w:val="21"/>
        </w:rPr>
        <w:t>、KI、</w:t>
      </w:r>
      <w:proofErr w:type="spellStart"/>
      <w:r>
        <w:rPr>
          <w:rFonts w:ascii="宋体" w:hAnsi="宋体" w:hint="eastAsia"/>
          <w:szCs w:val="21"/>
        </w:rPr>
        <w:t>Tg</w:t>
      </w:r>
      <w:proofErr w:type="spellEnd"/>
      <w:r w:rsidR="00BA01F6">
        <w:rPr>
          <w:rFonts w:ascii="宋体" w:hAnsi="宋体" w:hint="eastAsia"/>
          <w:szCs w:val="21"/>
        </w:rPr>
        <w:t>等</w:t>
      </w:r>
      <w:r>
        <w:rPr>
          <w:rFonts w:ascii="宋体" w:hAnsi="宋体" w:hint="eastAsia"/>
          <w:szCs w:val="21"/>
        </w:rPr>
        <w:t>方案中，若不能提供与</w:t>
      </w:r>
      <w:r w:rsidR="008206FF">
        <w:rPr>
          <w:rFonts w:ascii="宋体" w:hAnsi="宋体" w:hint="eastAsia"/>
          <w:szCs w:val="21"/>
        </w:rPr>
        <w:t>插入</w:t>
      </w:r>
      <w:r>
        <w:rPr>
          <w:rFonts w:ascii="宋体" w:hAnsi="宋体" w:hint="eastAsia"/>
          <w:szCs w:val="21"/>
        </w:rPr>
        <w:t>序列信息相同的质粒</w:t>
      </w:r>
      <w:r w:rsidR="008206FF">
        <w:rPr>
          <w:rFonts w:ascii="宋体" w:hAnsi="宋体" w:hint="eastAsia"/>
          <w:szCs w:val="21"/>
        </w:rPr>
        <w:t>或模版</w:t>
      </w:r>
      <w:r>
        <w:rPr>
          <w:rFonts w:ascii="宋体" w:hAnsi="宋体" w:hint="eastAsia"/>
          <w:szCs w:val="21"/>
        </w:rPr>
        <w:t>，中心可</w:t>
      </w:r>
      <w:r w:rsidR="00091624">
        <w:rPr>
          <w:rFonts w:ascii="宋体" w:hAnsi="宋体" w:hint="eastAsia"/>
          <w:szCs w:val="21"/>
        </w:rPr>
        <w:t>代为</w:t>
      </w:r>
      <w:r>
        <w:rPr>
          <w:rFonts w:ascii="宋体" w:hAnsi="宋体" w:hint="eastAsia"/>
          <w:szCs w:val="21"/>
        </w:rPr>
        <w:t>定制，</w:t>
      </w:r>
      <w:r w:rsidR="00EE09E0">
        <w:rPr>
          <w:rFonts w:ascii="宋体" w:hAnsi="宋体" w:hint="eastAsia"/>
          <w:szCs w:val="21"/>
        </w:rPr>
        <w:t>价格</w:t>
      </w:r>
      <w:r w:rsidR="00746711">
        <w:rPr>
          <w:rFonts w:ascii="宋体" w:hAnsi="宋体" w:hint="eastAsia"/>
          <w:szCs w:val="21"/>
        </w:rPr>
        <w:t>会</w:t>
      </w:r>
      <w:r w:rsidR="00EE09E0">
        <w:rPr>
          <w:rFonts w:ascii="宋体" w:hAnsi="宋体" w:hint="eastAsia"/>
          <w:szCs w:val="21"/>
        </w:rPr>
        <w:t>根据插入片段大小收取成本费用；</w:t>
      </w:r>
    </w:p>
    <w:p w14:paraId="352640D5" w14:textId="4DFF73EC" w:rsidR="003B7B72" w:rsidRPr="003B7B72" w:rsidRDefault="003B7B72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b/>
          <w:bCs/>
          <w:szCs w:val="21"/>
        </w:rPr>
      </w:pPr>
      <w:r w:rsidRPr="003B7B72">
        <w:rPr>
          <w:rFonts w:ascii="宋体" w:hAnsi="宋体" w:hint="eastAsia"/>
          <w:b/>
          <w:bCs/>
          <w:szCs w:val="21"/>
        </w:rPr>
        <w:t>交付选择，A在显微注射出生小鼠鉴定后直接获得阳性F</w:t>
      </w:r>
      <w:r w:rsidRPr="003B7B72">
        <w:rPr>
          <w:rFonts w:ascii="宋体" w:hAnsi="宋体"/>
          <w:b/>
          <w:bCs/>
          <w:szCs w:val="21"/>
        </w:rPr>
        <w:t>0</w:t>
      </w:r>
      <w:r w:rsidRPr="003B7B72">
        <w:rPr>
          <w:rFonts w:ascii="宋体" w:hAnsi="宋体" w:hint="eastAsia"/>
          <w:b/>
          <w:bCs/>
          <w:szCs w:val="21"/>
        </w:rPr>
        <w:t>，不确定嵌合情况；</w:t>
      </w:r>
    </w:p>
    <w:p w14:paraId="4A28762F" w14:textId="0D51928B" w:rsidR="003B7B72" w:rsidRPr="003B7B72" w:rsidRDefault="003B7B72" w:rsidP="003B7B72">
      <w:pPr>
        <w:pStyle w:val="-11"/>
        <w:tabs>
          <w:tab w:val="left" w:pos="567"/>
        </w:tabs>
        <w:ind w:left="780" w:firstLineChars="0" w:firstLine="0"/>
        <w:jc w:val="left"/>
        <w:rPr>
          <w:rFonts w:ascii="宋体" w:hAnsi="宋体"/>
          <w:b/>
          <w:bCs/>
          <w:szCs w:val="21"/>
        </w:rPr>
      </w:pPr>
      <w:r w:rsidRPr="003B7B72">
        <w:rPr>
          <w:rFonts w:ascii="宋体" w:hAnsi="宋体" w:hint="eastAsia"/>
          <w:b/>
          <w:bCs/>
          <w:szCs w:val="21"/>
        </w:rPr>
        <w:t>B选择阳性F0饲养至性成熟与WT配繁后交付稳定遗传F</w:t>
      </w:r>
      <w:r w:rsidRPr="003B7B72">
        <w:rPr>
          <w:rFonts w:ascii="宋体" w:hAnsi="宋体"/>
          <w:b/>
          <w:bCs/>
          <w:szCs w:val="21"/>
        </w:rPr>
        <w:t>1</w:t>
      </w:r>
      <w:r w:rsidRPr="003B7B72">
        <w:rPr>
          <w:rFonts w:ascii="宋体" w:hAnsi="宋体" w:hint="eastAsia"/>
          <w:b/>
          <w:bCs/>
          <w:szCs w:val="21"/>
        </w:rPr>
        <w:t>杂合后代，周期长。</w:t>
      </w:r>
    </w:p>
    <w:p w14:paraId="203E7D36" w14:textId="77777777" w:rsidR="003B7B72" w:rsidRPr="008F2E2B" w:rsidRDefault="003B7B72" w:rsidP="003B7B72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显微注射流程需根据胚胎组工作安排，如有注射小鼠的特殊需求须提前沟通。</w:t>
      </w:r>
    </w:p>
    <w:p w14:paraId="4863303D" w14:textId="77777777" w:rsidR="003B7B72" w:rsidRDefault="003B7B72" w:rsidP="003B7B72">
      <w:pPr>
        <w:pStyle w:val="-11"/>
        <w:tabs>
          <w:tab w:val="left" w:pos="567"/>
        </w:tabs>
        <w:ind w:left="780" w:firstLineChars="0" w:firstLine="0"/>
        <w:jc w:val="left"/>
        <w:rPr>
          <w:rFonts w:ascii="宋体" w:hAnsi="宋体"/>
          <w:szCs w:val="21"/>
        </w:rPr>
      </w:pPr>
    </w:p>
    <w:p w14:paraId="3DBEF512" w14:textId="5A184BB8" w:rsidR="00BA01F6" w:rsidRDefault="00BA01F6" w:rsidP="003B7B72">
      <w:pPr>
        <w:tabs>
          <w:tab w:val="left" w:pos="2265"/>
        </w:tabs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lastRenderedPageBreak/>
        <w:t>制备</w:t>
      </w:r>
      <w:r w:rsidR="003B7B72">
        <w:rPr>
          <w:rFonts w:ascii="宋体" w:hAnsi="宋体" w:hint="eastAsia"/>
          <w:szCs w:val="21"/>
        </w:rPr>
        <w:t>周期</w:t>
      </w:r>
      <w:r w:rsidRPr="00BA01F6">
        <w:rPr>
          <w:rFonts w:ascii="宋体" w:hAnsi="宋体" w:hint="eastAsia"/>
          <w:szCs w:val="21"/>
        </w:rPr>
        <w:t>：</w:t>
      </w:r>
    </w:p>
    <w:p w14:paraId="3EF1160C" w14:textId="4B6E73DE" w:rsidR="003B7B72" w:rsidRDefault="003B7B72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基因</w:t>
      </w:r>
      <w:r w:rsidR="00C4522D">
        <w:rPr>
          <w:rFonts w:ascii="宋体" w:hAnsi="宋体" w:hint="eastAsia"/>
          <w:szCs w:val="21"/>
        </w:rPr>
        <w:t>编辑</w:t>
      </w:r>
      <w:r>
        <w:rPr>
          <w:rFonts w:ascii="宋体" w:hAnsi="宋体" w:hint="eastAsia"/>
          <w:szCs w:val="21"/>
        </w:rPr>
        <w:t>小鼠会根据不同项目进行前期沟通并根据需求设计，</w:t>
      </w:r>
      <w:r w:rsidR="00091624">
        <w:rPr>
          <w:rFonts w:ascii="宋体" w:hAnsi="宋体" w:hint="eastAsia"/>
          <w:szCs w:val="21"/>
        </w:rPr>
        <w:t>确认需求后我们会在</w:t>
      </w:r>
      <w:r w:rsidR="00091624" w:rsidRPr="001971BE">
        <w:rPr>
          <w:rFonts w:ascii="宋体" w:hAnsi="宋体" w:hint="eastAsia"/>
          <w:b/>
          <w:bCs/>
          <w:szCs w:val="21"/>
        </w:rPr>
        <w:t>1周内</w:t>
      </w:r>
      <w:r w:rsidR="00091624">
        <w:rPr>
          <w:rFonts w:ascii="宋体" w:hAnsi="宋体" w:hint="eastAsia"/>
          <w:szCs w:val="21"/>
        </w:rPr>
        <w:t>给出</w:t>
      </w:r>
      <w:r>
        <w:rPr>
          <w:rFonts w:ascii="宋体" w:hAnsi="宋体" w:hint="eastAsia"/>
          <w:szCs w:val="21"/>
        </w:rPr>
        <w:t>方案</w:t>
      </w:r>
      <w:r w:rsidR="00091624">
        <w:rPr>
          <w:rFonts w:ascii="宋体" w:hAnsi="宋体" w:hint="eastAsia"/>
          <w:szCs w:val="21"/>
        </w:rPr>
        <w:t>，</w:t>
      </w:r>
      <w:r>
        <w:rPr>
          <w:rFonts w:ascii="宋体" w:hAnsi="宋体" w:hint="eastAsia"/>
          <w:szCs w:val="21"/>
        </w:rPr>
        <w:t>无异议后启动项目。</w:t>
      </w:r>
    </w:p>
    <w:p w14:paraId="4FF67D69" w14:textId="618027CA" w:rsidR="003B7B72" w:rsidRDefault="00C4522D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涉及CRISPR</w:t>
      </w:r>
      <w:r>
        <w:rPr>
          <w:rFonts w:ascii="宋体" w:hAnsi="宋体"/>
          <w:szCs w:val="21"/>
        </w:rPr>
        <w:t>/</w:t>
      </w:r>
      <w:r>
        <w:rPr>
          <w:rFonts w:ascii="宋体" w:hAnsi="宋体" w:hint="eastAsia"/>
          <w:szCs w:val="21"/>
        </w:rPr>
        <w:t>Cas</w:t>
      </w:r>
      <w:r>
        <w:rPr>
          <w:rFonts w:ascii="宋体" w:hAnsi="宋体"/>
          <w:szCs w:val="21"/>
        </w:rPr>
        <w:t>9</w:t>
      </w:r>
      <w:r>
        <w:rPr>
          <w:rFonts w:ascii="宋体" w:hAnsi="宋体" w:hint="eastAsia"/>
          <w:szCs w:val="21"/>
        </w:rPr>
        <w:t>编辑</w:t>
      </w:r>
      <w:r w:rsidR="003B7B72">
        <w:rPr>
          <w:rFonts w:ascii="宋体" w:hAnsi="宋体" w:hint="eastAsia"/>
          <w:szCs w:val="21"/>
        </w:rPr>
        <w:t>的项目</w:t>
      </w:r>
      <w:r>
        <w:rPr>
          <w:rFonts w:ascii="宋体" w:hAnsi="宋体" w:hint="eastAsia"/>
          <w:szCs w:val="21"/>
        </w:rPr>
        <w:t>，</w:t>
      </w:r>
      <w:r w:rsidR="00091624">
        <w:rPr>
          <w:rFonts w:ascii="宋体" w:hAnsi="宋体" w:hint="eastAsia"/>
          <w:szCs w:val="21"/>
        </w:rPr>
        <w:t>我们选用RNP复合物进行编辑，</w:t>
      </w:r>
      <w:proofErr w:type="spellStart"/>
      <w:r w:rsidR="00091624">
        <w:rPr>
          <w:rFonts w:ascii="宋体" w:hAnsi="宋体" w:hint="eastAsia"/>
          <w:szCs w:val="21"/>
        </w:rPr>
        <w:t>g</w:t>
      </w:r>
      <w:r w:rsidR="003307E7">
        <w:rPr>
          <w:rFonts w:ascii="宋体" w:hAnsi="宋体" w:hint="eastAsia"/>
          <w:szCs w:val="21"/>
        </w:rPr>
        <w:t>uide</w:t>
      </w:r>
      <w:r w:rsidR="00091624">
        <w:rPr>
          <w:rFonts w:ascii="宋体" w:hAnsi="宋体" w:hint="eastAsia"/>
          <w:szCs w:val="21"/>
        </w:rPr>
        <w:t>RNA</w:t>
      </w:r>
      <w:proofErr w:type="spellEnd"/>
      <w:r w:rsidR="00091624">
        <w:rPr>
          <w:rFonts w:ascii="宋体" w:hAnsi="宋体" w:hint="eastAsia"/>
          <w:szCs w:val="21"/>
        </w:rPr>
        <w:t>在制备完成后对其切割</w:t>
      </w:r>
      <w:r>
        <w:rPr>
          <w:rFonts w:ascii="宋体" w:hAnsi="宋体" w:hint="eastAsia"/>
          <w:szCs w:val="21"/>
        </w:rPr>
        <w:t>效率进行一次</w:t>
      </w:r>
      <w:r w:rsidR="003B7B72">
        <w:rPr>
          <w:rFonts w:ascii="宋体" w:hAnsi="宋体" w:hint="eastAsia"/>
          <w:szCs w:val="21"/>
        </w:rPr>
        <w:t>体外</w:t>
      </w:r>
      <w:r>
        <w:rPr>
          <w:rFonts w:ascii="宋体" w:hAnsi="宋体" w:hint="eastAsia"/>
          <w:szCs w:val="21"/>
        </w:rPr>
        <w:t>验证</w:t>
      </w:r>
      <w:r w:rsidR="00091624">
        <w:rPr>
          <w:rFonts w:ascii="宋体" w:hAnsi="宋体" w:hint="eastAsia"/>
          <w:szCs w:val="21"/>
        </w:rPr>
        <w:t>（</w:t>
      </w:r>
      <w:r w:rsidR="003B7B72">
        <w:rPr>
          <w:rFonts w:ascii="宋体" w:hAnsi="宋体" w:hint="eastAsia"/>
          <w:szCs w:val="21"/>
        </w:rPr>
        <w:t>但不代表体内实际编辑情况</w:t>
      </w:r>
      <w:r w:rsidR="00091624">
        <w:rPr>
          <w:rFonts w:ascii="宋体" w:hAnsi="宋体" w:hint="eastAsia"/>
          <w:szCs w:val="21"/>
        </w:rPr>
        <w:t>）</w:t>
      </w:r>
      <w:r w:rsidR="003B7B72">
        <w:rPr>
          <w:rFonts w:ascii="宋体" w:hAnsi="宋体" w:hint="eastAsia"/>
          <w:szCs w:val="21"/>
        </w:rPr>
        <w:t>。</w:t>
      </w:r>
      <w:r w:rsidR="00091624">
        <w:rPr>
          <w:rFonts w:ascii="宋体" w:hAnsi="宋体" w:hint="eastAsia"/>
          <w:szCs w:val="21"/>
        </w:rPr>
        <w:t>sgRNA制备及验证约</w:t>
      </w:r>
      <w:r w:rsidR="00091624" w:rsidRPr="001971BE">
        <w:rPr>
          <w:rFonts w:ascii="宋体" w:hAnsi="宋体" w:hint="eastAsia"/>
          <w:b/>
          <w:bCs/>
          <w:szCs w:val="21"/>
        </w:rPr>
        <w:t>2</w:t>
      </w:r>
      <w:r w:rsidR="00091624" w:rsidRPr="001971BE">
        <w:rPr>
          <w:rFonts w:ascii="宋体" w:hAnsi="宋体"/>
          <w:b/>
          <w:bCs/>
          <w:szCs w:val="21"/>
        </w:rPr>
        <w:t>-4</w:t>
      </w:r>
      <w:r w:rsidR="00091624" w:rsidRPr="001971BE">
        <w:rPr>
          <w:rFonts w:ascii="宋体" w:hAnsi="宋体" w:hint="eastAsia"/>
          <w:b/>
          <w:bCs/>
          <w:szCs w:val="21"/>
        </w:rPr>
        <w:t>周</w:t>
      </w:r>
      <w:r w:rsidR="00091624">
        <w:rPr>
          <w:rFonts w:ascii="宋体" w:hAnsi="宋体" w:hint="eastAsia"/>
          <w:szCs w:val="21"/>
        </w:rPr>
        <w:t>。</w:t>
      </w:r>
    </w:p>
    <w:p w14:paraId="7EDD5F58" w14:textId="4D7F416A" w:rsidR="00091624" w:rsidRDefault="003B7B72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涉及</w:t>
      </w:r>
      <w:r w:rsidR="00C4522D">
        <w:rPr>
          <w:rFonts w:ascii="宋体" w:hAnsi="宋体" w:hint="eastAsia"/>
          <w:szCs w:val="21"/>
        </w:rPr>
        <w:t>插入</w:t>
      </w:r>
      <w:r w:rsidR="00091624">
        <w:rPr>
          <w:rFonts w:ascii="宋体" w:hAnsi="宋体" w:hint="eastAsia"/>
          <w:szCs w:val="21"/>
        </w:rPr>
        <w:t>片段载体构建的项目（如</w:t>
      </w:r>
      <w:proofErr w:type="spellStart"/>
      <w:r w:rsidR="00091624">
        <w:rPr>
          <w:rFonts w:ascii="宋体" w:hAnsi="宋体" w:hint="eastAsia"/>
          <w:szCs w:val="21"/>
        </w:rPr>
        <w:t>cKO</w:t>
      </w:r>
      <w:proofErr w:type="spellEnd"/>
      <w:r w:rsidR="00091624">
        <w:rPr>
          <w:rFonts w:ascii="宋体" w:hAnsi="宋体" w:hint="eastAsia"/>
          <w:szCs w:val="21"/>
        </w:rPr>
        <w:t>、KI和</w:t>
      </w:r>
      <w:proofErr w:type="spellStart"/>
      <w:r w:rsidR="00091624">
        <w:rPr>
          <w:rFonts w:ascii="宋体" w:hAnsi="宋体" w:hint="eastAsia"/>
          <w:szCs w:val="21"/>
        </w:rPr>
        <w:t>Tg</w:t>
      </w:r>
      <w:proofErr w:type="spellEnd"/>
      <w:r w:rsidR="00091624">
        <w:rPr>
          <w:rFonts w:ascii="宋体" w:hAnsi="宋体" w:hint="eastAsia"/>
          <w:szCs w:val="21"/>
        </w:rPr>
        <w:t>），插入序列模板需由课题组提供或定制</w:t>
      </w:r>
      <w:r w:rsidR="003307E7">
        <w:rPr>
          <w:rFonts w:ascii="宋体" w:hAnsi="宋体" w:hint="eastAsia"/>
          <w:szCs w:val="21"/>
        </w:rPr>
        <w:t>（PM项目）</w:t>
      </w:r>
      <w:r w:rsidR="00091624">
        <w:rPr>
          <w:rFonts w:ascii="宋体" w:hAnsi="宋体" w:hint="eastAsia"/>
          <w:szCs w:val="21"/>
        </w:rPr>
        <w:t>，收到模板后中心测序确认无误后进行donor载体构建，根据序列复杂程度不同一般</w:t>
      </w:r>
      <w:r w:rsidR="00091624" w:rsidRPr="001971BE">
        <w:rPr>
          <w:rFonts w:ascii="宋体" w:hAnsi="宋体" w:hint="eastAsia"/>
          <w:b/>
          <w:bCs/>
          <w:szCs w:val="21"/>
        </w:rPr>
        <w:t>1</w:t>
      </w:r>
      <w:r w:rsidR="00091624" w:rsidRPr="001971BE">
        <w:rPr>
          <w:rFonts w:ascii="宋体" w:hAnsi="宋体"/>
          <w:b/>
          <w:bCs/>
          <w:szCs w:val="21"/>
        </w:rPr>
        <w:t>-2</w:t>
      </w:r>
      <w:r w:rsidR="00091624" w:rsidRPr="001971BE">
        <w:rPr>
          <w:rFonts w:ascii="宋体" w:hAnsi="宋体" w:hint="eastAsia"/>
          <w:b/>
          <w:bCs/>
          <w:szCs w:val="21"/>
        </w:rPr>
        <w:t>月</w:t>
      </w:r>
      <w:r w:rsidR="00091624">
        <w:rPr>
          <w:rFonts w:ascii="宋体" w:hAnsi="宋体" w:hint="eastAsia"/>
          <w:szCs w:val="21"/>
        </w:rPr>
        <w:t>完成。插入</w:t>
      </w:r>
      <w:r w:rsidR="00C4522D">
        <w:rPr>
          <w:rFonts w:ascii="宋体" w:hAnsi="宋体" w:hint="eastAsia"/>
          <w:szCs w:val="21"/>
        </w:rPr>
        <w:t>效率因插入片段长度、插入位置各异，最终</w:t>
      </w:r>
      <w:r w:rsidR="00091624">
        <w:rPr>
          <w:rFonts w:ascii="宋体" w:hAnsi="宋体" w:hint="eastAsia"/>
          <w:szCs w:val="21"/>
        </w:rPr>
        <w:t>由</w:t>
      </w:r>
      <w:r w:rsidR="00C4522D">
        <w:rPr>
          <w:rFonts w:ascii="宋体" w:hAnsi="宋体" w:hint="eastAsia"/>
          <w:szCs w:val="21"/>
        </w:rPr>
        <w:t>获得F</w:t>
      </w:r>
      <w:r w:rsidR="00C4522D">
        <w:rPr>
          <w:rFonts w:ascii="宋体" w:hAnsi="宋体"/>
          <w:szCs w:val="21"/>
        </w:rPr>
        <w:t>0</w:t>
      </w:r>
      <w:r w:rsidR="00C4522D">
        <w:rPr>
          <w:rFonts w:ascii="宋体" w:hAnsi="宋体" w:hint="eastAsia"/>
          <w:szCs w:val="21"/>
        </w:rPr>
        <w:t>小鼠</w:t>
      </w:r>
      <w:r w:rsidR="00091624">
        <w:rPr>
          <w:rFonts w:ascii="宋体" w:hAnsi="宋体" w:hint="eastAsia"/>
          <w:szCs w:val="21"/>
        </w:rPr>
        <w:t>鉴定</w:t>
      </w:r>
      <w:r w:rsidR="00C4522D">
        <w:rPr>
          <w:rFonts w:ascii="宋体" w:hAnsi="宋体" w:hint="eastAsia"/>
          <w:szCs w:val="21"/>
        </w:rPr>
        <w:t>确认</w:t>
      </w:r>
      <w:r w:rsidR="000E18DA">
        <w:rPr>
          <w:rFonts w:ascii="宋体" w:hAnsi="宋体" w:hint="eastAsia"/>
          <w:szCs w:val="21"/>
        </w:rPr>
        <w:t>。</w:t>
      </w:r>
    </w:p>
    <w:p w14:paraId="332D521C" w14:textId="33494F53" w:rsidR="001971BE" w:rsidRDefault="001971BE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涉及ES细胞培养和筛选的项目（一般为难做品系，无法直接进行显微注射获得），ES细胞培养、载体电转后筛选、单克隆培养并鉴定，获得阳性ES细胞至少需要</w:t>
      </w:r>
      <w:r w:rsidRPr="001971BE">
        <w:rPr>
          <w:rFonts w:ascii="宋体" w:hAnsi="宋体" w:hint="eastAsia"/>
          <w:b/>
          <w:bCs/>
          <w:szCs w:val="21"/>
        </w:rPr>
        <w:t>3</w:t>
      </w:r>
      <w:r w:rsidRPr="001971BE">
        <w:rPr>
          <w:rFonts w:ascii="宋体" w:hAnsi="宋体"/>
          <w:b/>
          <w:bCs/>
          <w:szCs w:val="21"/>
        </w:rPr>
        <w:t>-6</w:t>
      </w:r>
      <w:r w:rsidRPr="001971BE">
        <w:rPr>
          <w:rFonts w:ascii="宋体" w:hAnsi="宋体" w:hint="eastAsia"/>
          <w:b/>
          <w:bCs/>
          <w:szCs w:val="21"/>
        </w:rPr>
        <w:t>个月</w:t>
      </w:r>
      <w:r>
        <w:rPr>
          <w:rFonts w:ascii="宋体" w:hAnsi="宋体" w:hint="eastAsia"/>
          <w:szCs w:val="21"/>
        </w:rPr>
        <w:t>。</w:t>
      </w:r>
    </w:p>
    <w:p w14:paraId="6F519521" w14:textId="42105A67" w:rsidR="000E18DA" w:rsidRPr="003307E7" w:rsidRDefault="003307E7" w:rsidP="003307E7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不同项目所需样品如下，样品制备完成后安排显微注射，进入显微注射流程后</w:t>
      </w:r>
      <w:r w:rsidRPr="001971BE">
        <w:rPr>
          <w:rFonts w:ascii="宋体" w:hAnsi="宋体" w:hint="eastAsia"/>
          <w:b/>
          <w:bCs/>
          <w:szCs w:val="21"/>
        </w:rPr>
        <w:t>6</w:t>
      </w:r>
      <w:r w:rsidRPr="001971BE">
        <w:rPr>
          <w:rFonts w:ascii="宋体" w:hAnsi="宋体"/>
          <w:b/>
          <w:bCs/>
          <w:szCs w:val="21"/>
        </w:rPr>
        <w:t>-8</w:t>
      </w:r>
      <w:r w:rsidRPr="001971BE">
        <w:rPr>
          <w:rFonts w:ascii="宋体" w:hAnsi="宋体" w:hint="eastAsia"/>
          <w:b/>
          <w:bCs/>
          <w:szCs w:val="21"/>
        </w:rPr>
        <w:t>周</w:t>
      </w:r>
      <w:r>
        <w:rPr>
          <w:rFonts w:ascii="宋体" w:hAnsi="宋体" w:hint="eastAsia"/>
          <w:szCs w:val="21"/>
        </w:rPr>
        <w:t>可拿到F</w:t>
      </w:r>
      <w:r>
        <w:rPr>
          <w:rFonts w:ascii="宋体" w:hAnsi="宋体"/>
          <w:szCs w:val="21"/>
        </w:rPr>
        <w:t>0</w:t>
      </w:r>
      <w:r>
        <w:rPr>
          <w:rFonts w:ascii="宋体" w:hAnsi="宋体" w:hint="eastAsia"/>
          <w:szCs w:val="21"/>
        </w:rPr>
        <w:t>代小鼠，经鉴定阳性后可选择交付或继续配至F</w:t>
      </w:r>
      <w:r>
        <w:rPr>
          <w:rFonts w:ascii="宋体" w:hAnsi="宋体"/>
          <w:szCs w:val="21"/>
        </w:rPr>
        <w:t>1</w:t>
      </w:r>
      <w:r>
        <w:rPr>
          <w:rFonts w:ascii="宋体" w:hAnsi="宋体" w:hint="eastAsia"/>
          <w:szCs w:val="21"/>
        </w:rPr>
        <w:t>代。</w:t>
      </w:r>
      <w:r w:rsidR="000D092D">
        <w:rPr>
          <w:rFonts w:ascii="宋体" w:hAnsi="宋体" w:hint="eastAsia"/>
          <w:szCs w:val="21"/>
        </w:rPr>
        <w:t>阳性ES细胞安排囊胚注射，后代嵌合率低，建议选择F</w:t>
      </w:r>
      <w:r w:rsidR="000D092D">
        <w:rPr>
          <w:rFonts w:ascii="宋体" w:hAnsi="宋体"/>
          <w:szCs w:val="21"/>
        </w:rPr>
        <w:t>1</w:t>
      </w:r>
      <w:r w:rsidR="000D092D">
        <w:rPr>
          <w:rFonts w:ascii="宋体" w:hAnsi="宋体" w:hint="eastAsia"/>
          <w:szCs w:val="21"/>
        </w:rPr>
        <w:t>交付。</w:t>
      </w:r>
      <w:r>
        <w:rPr>
          <w:rFonts w:ascii="宋体" w:hAnsi="宋体" w:hint="eastAsia"/>
          <w:szCs w:val="21"/>
        </w:rPr>
        <w:t>若第一次显微注射无阳性会再重新安排</w:t>
      </w:r>
      <w:r w:rsidR="001971BE">
        <w:rPr>
          <w:rFonts w:ascii="宋体" w:hAnsi="宋体" w:hint="eastAsia"/>
          <w:szCs w:val="21"/>
        </w:rPr>
        <w:t>注射或者</w:t>
      </w:r>
      <w:r>
        <w:rPr>
          <w:rFonts w:ascii="宋体" w:hAnsi="宋体" w:hint="eastAsia"/>
          <w:szCs w:val="21"/>
        </w:rPr>
        <w:t>根据结果调整</w:t>
      </w:r>
      <w:r w:rsidR="001971BE">
        <w:rPr>
          <w:rFonts w:ascii="宋体" w:hAnsi="宋体" w:hint="eastAsia"/>
          <w:szCs w:val="21"/>
        </w:rPr>
        <w:t>方案</w:t>
      </w:r>
      <w:r>
        <w:rPr>
          <w:rFonts w:ascii="宋体" w:hAnsi="宋体" w:hint="eastAsia"/>
          <w:szCs w:val="21"/>
        </w:rPr>
        <w:t>。</w:t>
      </w:r>
    </w:p>
    <w:tbl>
      <w:tblPr>
        <w:tblStyle w:val="ab"/>
        <w:tblpPr w:leftFromText="180" w:rightFromText="180" w:vertAnchor="text" w:horzAnchor="margin" w:tblpXSpec="center" w:tblpY="76"/>
        <w:tblW w:w="0" w:type="auto"/>
        <w:tblLook w:val="04A0" w:firstRow="1" w:lastRow="0" w:firstColumn="1" w:lastColumn="0" w:noHBand="0" w:noVBand="1"/>
      </w:tblPr>
      <w:tblGrid>
        <w:gridCol w:w="1208"/>
        <w:gridCol w:w="1045"/>
        <w:gridCol w:w="1091"/>
        <w:gridCol w:w="1029"/>
        <w:gridCol w:w="1074"/>
        <w:gridCol w:w="1047"/>
        <w:gridCol w:w="1022"/>
      </w:tblGrid>
      <w:tr w:rsidR="003307E7" w:rsidRPr="00091624" w14:paraId="0B9ACC46" w14:textId="77777777" w:rsidTr="003307E7">
        <w:tc>
          <w:tcPr>
            <w:tcW w:w="1208" w:type="dxa"/>
          </w:tcPr>
          <w:p w14:paraId="62F6D227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项目类型</w:t>
            </w:r>
          </w:p>
        </w:tc>
        <w:tc>
          <w:tcPr>
            <w:tcW w:w="1045" w:type="dxa"/>
          </w:tcPr>
          <w:p w14:paraId="31E8FB09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KO</w:t>
            </w:r>
          </w:p>
        </w:tc>
        <w:tc>
          <w:tcPr>
            <w:tcW w:w="1091" w:type="dxa"/>
          </w:tcPr>
          <w:p w14:paraId="51F34C14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cKO</w:t>
            </w:r>
            <w:proofErr w:type="spellEnd"/>
          </w:p>
        </w:tc>
        <w:tc>
          <w:tcPr>
            <w:tcW w:w="1029" w:type="dxa"/>
          </w:tcPr>
          <w:p w14:paraId="7DBA83DD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KI</w:t>
            </w:r>
          </w:p>
        </w:tc>
        <w:tc>
          <w:tcPr>
            <w:tcW w:w="1074" w:type="dxa"/>
          </w:tcPr>
          <w:p w14:paraId="7761A500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PM</w:t>
            </w:r>
          </w:p>
        </w:tc>
        <w:tc>
          <w:tcPr>
            <w:tcW w:w="1047" w:type="dxa"/>
          </w:tcPr>
          <w:p w14:paraId="7803EA9B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Tg</w:t>
            </w:r>
            <w:proofErr w:type="spellEnd"/>
          </w:p>
        </w:tc>
        <w:tc>
          <w:tcPr>
            <w:tcW w:w="1022" w:type="dxa"/>
          </w:tcPr>
          <w:p w14:paraId="494C3505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（</w:t>
            </w: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ES</w:t>
            </w: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）</w:t>
            </w:r>
          </w:p>
        </w:tc>
      </w:tr>
      <w:tr w:rsidR="003307E7" w:rsidRPr="00091624" w14:paraId="79A7AEE5" w14:textId="77777777" w:rsidTr="003307E7">
        <w:tc>
          <w:tcPr>
            <w:tcW w:w="1208" w:type="dxa"/>
          </w:tcPr>
          <w:p w14:paraId="4C9B4989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szCs w:val="21"/>
              </w:rPr>
              <w:t>guideRNA</w:t>
            </w:r>
            <w:proofErr w:type="spellEnd"/>
          </w:p>
        </w:tc>
        <w:tc>
          <w:tcPr>
            <w:tcW w:w="1045" w:type="dxa"/>
          </w:tcPr>
          <w:p w14:paraId="7C60D7C5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</w:p>
        </w:tc>
        <w:tc>
          <w:tcPr>
            <w:tcW w:w="1091" w:type="dxa"/>
          </w:tcPr>
          <w:p w14:paraId="2A4299F4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</w:p>
        </w:tc>
        <w:tc>
          <w:tcPr>
            <w:tcW w:w="1029" w:type="dxa"/>
          </w:tcPr>
          <w:p w14:paraId="5818E301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</w:p>
        </w:tc>
        <w:tc>
          <w:tcPr>
            <w:tcW w:w="1074" w:type="dxa"/>
          </w:tcPr>
          <w:p w14:paraId="4DC99480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</w:p>
        </w:tc>
        <w:tc>
          <w:tcPr>
            <w:tcW w:w="1047" w:type="dxa"/>
          </w:tcPr>
          <w:p w14:paraId="4952C4FF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无</w:t>
            </w:r>
          </w:p>
        </w:tc>
        <w:tc>
          <w:tcPr>
            <w:tcW w:w="1022" w:type="dxa"/>
          </w:tcPr>
          <w:p w14:paraId="075C43F4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  <w:r w:rsidRPr="003307E7">
              <w:rPr>
                <w:rFonts w:ascii="Times New Roman" w:hAnsi="Times New Roman" w:cs="Times New Roman"/>
                <w:szCs w:val="21"/>
              </w:rPr>
              <w:t>/</w:t>
            </w:r>
            <w:r w:rsidRPr="003307E7">
              <w:rPr>
                <w:rFonts w:ascii="Times New Roman" w:hAnsi="Times New Roman" w:cs="Times New Roman"/>
                <w:szCs w:val="21"/>
              </w:rPr>
              <w:t>无</w:t>
            </w:r>
          </w:p>
        </w:tc>
      </w:tr>
      <w:tr w:rsidR="003307E7" w:rsidRPr="00091624" w14:paraId="00B91D3B" w14:textId="77777777" w:rsidTr="003307E7">
        <w:tc>
          <w:tcPr>
            <w:tcW w:w="1208" w:type="dxa"/>
          </w:tcPr>
          <w:p w14:paraId="30ED7D6E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szCs w:val="21"/>
              </w:rPr>
              <w:t>DonorDNA</w:t>
            </w:r>
            <w:proofErr w:type="spellEnd"/>
          </w:p>
        </w:tc>
        <w:tc>
          <w:tcPr>
            <w:tcW w:w="1045" w:type="dxa"/>
          </w:tcPr>
          <w:p w14:paraId="21F1B0B7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无</w:t>
            </w:r>
          </w:p>
        </w:tc>
        <w:tc>
          <w:tcPr>
            <w:tcW w:w="1091" w:type="dxa"/>
          </w:tcPr>
          <w:p w14:paraId="50152875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Vector</w:t>
            </w:r>
          </w:p>
        </w:tc>
        <w:tc>
          <w:tcPr>
            <w:tcW w:w="1029" w:type="dxa"/>
          </w:tcPr>
          <w:p w14:paraId="56BDF163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Vector</w:t>
            </w:r>
          </w:p>
        </w:tc>
        <w:tc>
          <w:tcPr>
            <w:tcW w:w="1074" w:type="dxa"/>
          </w:tcPr>
          <w:p w14:paraId="4FE2377C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ssDNA</w:t>
            </w:r>
          </w:p>
        </w:tc>
        <w:tc>
          <w:tcPr>
            <w:tcW w:w="1047" w:type="dxa"/>
          </w:tcPr>
          <w:p w14:paraId="347765B1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Vector</w:t>
            </w:r>
          </w:p>
        </w:tc>
        <w:tc>
          <w:tcPr>
            <w:tcW w:w="1022" w:type="dxa"/>
          </w:tcPr>
          <w:p w14:paraId="63850261" w14:textId="77777777" w:rsidR="003307E7" w:rsidRPr="003307E7" w:rsidRDefault="003307E7" w:rsidP="003307E7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3307E7">
              <w:rPr>
                <w:rFonts w:ascii="Times New Roman" w:hAnsi="Times New Roman" w:cs="Times New Roman"/>
                <w:szCs w:val="21"/>
              </w:rPr>
              <w:t>有</w:t>
            </w:r>
          </w:p>
        </w:tc>
      </w:tr>
    </w:tbl>
    <w:p w14:paraId="255898D8" w14:textId="55A89767" w:rsidR="007246E4" w:rsidRPr="007246E4" w:rsidRDefault="007246E4" w:rsidP="00DE198F">
      <w:pPr>
        <w:pStyle w:val="-11"/>
        <w:tabs>
          <w:tab w:val="left" w:pos="567"/>
        </w:tabs>
        <w:ind w:firstLineChars="0" w:firstLine="0"/>
        <w:jc w:val="left"/>
        <w:rPr>
          <w:rFonts w:ascii="宋体" w:hAnsi="宋体"/>
          <w:szCs w:val="21"/>
        </w:rPr>
      </w:pPr>
    </w:p>
    <w:p w14:paraId="28A9D4D1" w14:textId="093BC3C3" w:rsidR="00DE198F" w:rsidRPr="00770F7C" w:rsidRDefault="003307E7" w:rsidP="00770F7C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获得F</w:t>
      </w:r>
      <w:r w:rsidR="001971BE">
        <w:rPr>
          <w:rFonts w:ascii="宋体" w:hAnsi="宋体"/>
          <w:szCs w:val="21"/>
        </w:rPr>
        <w:t>1</w:t>
      </w:r>
      <w:r w:rsidR="00FA6A95">
        <w:rPr>
          <w:rFonts w:ascii="宋体" w:hAnsi="宋体" w:hint="eastAsia"/>
          <w:szCs w:val="21"/>
        </w:rPr>
        <w:t>所需时间</w:t>
      </w:r>
      <w:r w:rsidR="00441233">
        <w:rPr>
          <w:rFonts w:ascii="宋体" w:hAnsi="宋体" w:hint="eastAsia"/>
          <w:szCs w:val="21"/>
        </w:rPr>
        <w:t>：</w:t>
      </w:r>
      <w:r w:rsidR="001971BE">
        <w:rPr>
          <w:rFonts w:ascii="宋体" w:hAnsi="宋体" w:hint="eastAsia"/>
          <w:szCs w:val="21"/>
        </w:rPr>
        <w:t>选1</w:t>
      </w:r>
      <w:r w:rsidR="001971BE">
        <w:rPr>
          <w:rFonts w:ascii="宋体" w:hAnsi="宋体"/>
          <w:szCs w:val="21"/>
        </w:rPr>
        <w:t>-2</w:t>
      </w:r>
      <w:r w:rsidR="001971BE">
        <w:rPr>
          <w:rFonts w:ascii="宋体" w:hAnsi="宋体" w:hint="eastAsia"/>
          <w:szCs w:val="21"/>
        </w:rPr>
        <w:t>只阳性F</w:t>
      </w:r>
      <w:r w:rsidR="001971BE">
        <w:rPr>
          <w:rFonts w:ascii="宋体" w:hAnsi="宋体"/>
          <w:szCs w:val="21"/>
        </w:rPr>
        <w:t>0</w:t>
      </w:r>
      <w:r w:rsidR="001971BE">
        <w:rPr>
          <w:rFonts w:ascii="宋体" w:hAnsi="宋体" w:hint="eastAsia"/>
          <w:szCs w:val="21"/>
        </w:rPr>
        <w:t>饲养至8周性成熟后与WT配繁，出生后对F</w:t>
      </w:r>
      <w:r w:rsidR="001971BE">
        <w:rPr>
          <w:rFonts w:ascii="宋体" w:hAnsi="宋体"/>
          <w:szCs w:val="21"/>
        </w:rPr>
        <w:t>1</w:t>
      </w:r>
      <w:r w:rsidR="001971BE">
        <w:rPr>
          <w:rFonts w:ascii="宋体" w:hAnsi="宋体" w:hint="eastAsia"/>
          <w:szCs w:val="21"/>
        </w:rPr>
        <w:t>进一步鉴定，分笼后交付，一般可交付一对以上阳性F</w:t>
      </w:r>
      <w:r w:rsidR="001971BE">
        <w:rPr>
          <w:rFonts w:ascii="宋体" w:hAnsi="宋体"/>
          <w:szCs w:val="21"/>
        </w:rPr>
        <w:t>1</w:t>
      </w:r>
      <w:r w:rsidR="001971BE">
        <w:rPr>
          <w:rFonts w:ascii="宋体" w:hAnsi="宋体" w:hint="eastAsia"/>
          <w:szCs w:val="21"/>
        </w:rPr>
        <w:t>杂合后代。整个周期需延长</w:t>
      </w:r>
      <w:r w:rsidR="001971BE" w:rsidRPr="001971BE">
        <w:rPr>
          <w:rFonts w:ascii="宋体" w:hAnsi="宋体" w:hint="eastAsia"/>
          <w:b/>
          <w:bCs/>
          <w:szCs w:val="21"/>
        </w:rPr>
        <w:t>3</w:t>
      </w:r>
      <w:r w:rsidR="00BB0E65">
        <w:rPr>
          <w:rFonts w:ascii="宋体" w:hAnsi="宋体"/>
          <w:b/>
          <w:bCs/>
          <w:szCs w:val="21"/>
        </w:rPr>
        <w:t>-4</w:t>
      </w:r>
      <w:r w:rsidR="001971BE" w:rsidRPr="001971BE">
        <w:rPr>
          <w:rFonts w:ascii="宋体" w:hAnsi="宋体" w:hint="eastAsia"/>
          <w:b/>
          <w:bCs/>
          <w:szCs w:val="21"/>
        </w:rPr>
        <w:t>个月</w:t>
      </w:r>
      <w:r w:rsidR="001971BE">
        <w:rPr>
          <w:rFonts w:ascii="宋体" w:hAnsi="宋体" w:hint="eastAsia"/>
          <w:szCs w:val="21"/>
        </w:rPr>
        <w:t>左右。</w:t>
      </w:r>
    </w:p>
    <w:p w14:paraId="613E28A3" w14:textId="269941CE" w:rsidR="00DE198F" w:rsidRPr="008F2E2B" w:rsidRDefault="00DE198F" w:rsidP="001971BE">
      <w:pPr>
        <w:pStyle w:val="-11"/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</w:p>
    <w:p w14:paraId="47C7EB7E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收费标准</w:t>
      </w:r>
      <w:r>
        <w:rPr>
          <w:rFonts w:ascii="宋体" w:hAnsi="宋体" w:hint="eastAsia"/>
          <w:szCs w:val="21"/>
        </w:rPr>
        <w:t>（西湖大学内部价格）：</w:t>
      </w:r>
    </w:p>
    <w:p w14:paraId="1E9F8A61" w14:textId="5A539114" w:rsidR="00BB0E65" w:rsidRDefault="000D092D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sgRNA制备</w:t>
      </w:r>
      <w:r w:rsidR="00BB0E65">
        <w:rPr>
          <w:rFonts w:ascii="宋体" w:eastAsia="宋体" w:hAnsi="宋体" w:cs="Times New Roman" w:hint="eastAsia"/>
          <w:szCs w:val="21"/>
        </w:rPr>
        <w:t>（含设计，体外转录并纯化）：1</w:t>
      </w:r>
      <w:r w:rsidR="00BB0E65">
        <w:rPr>
          <w:rFonts w:ascii="宋体" w:eastAsia="宋体" w:hAnsi="宋体" w:cs="Times New Roman"/>
          <w:szCs w:val="21"/>
        </w:rPr>
        <w:t>000</w:t>
      </w:r>
      <w:r w:rsidR="00BB0E65">
        <w:rPr>
          <w:rFonts w:ascii="宋体" w:eastAsia="宋体" w:hAnsi="宋体" w:cs="Times New Roman" w:hint="eastAsia"/>
          <w:szCs w:val="21"/>
        </w:rPr>
        <w:t>元/项</w:t>
      </w:r>
      <w:r w:rsidR="00186F4D">
        <w:rPr>
          <w:rFonts w:ascii="宋体" w:eastAsia="宋体" w:hAnsi="宋体" w:cs="Times New Roman" w:hint="eastAsia"/>
          <w:szCs w:val="21"/>
        </w:rPr>
        <w:t>（两条以内）</w:t>
      </w:r>
    </w:p>
    <w:p w14:paraId="5BA2136B" w14:textId="602BC4AF" w:rsidR="000E18DA" w:rsidRDefault="00BB0E65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sgRNA</w:t>
      </w:r>
      <w:r w:rsidR="000D092D">
        <w:rPr>
          <w:rFonts w:ascii="宋体" w:eastAsia="宋体" w:hAnsi="宋体" w:cs="Times New Roman" w:hint="eastAsia"/>
          <w:szCs w:val="21"/>
        </w:rPr>
        <w:t>验证：</w:t>
      </w:r>
      <w:r>
        <w:rPr>
          <w:rFonts w:ascii="宋体" w:eastAsia="宋体" w:hAnsi="宋体" w:cs="Times New Roman"/>
          <w:szCs w:val="21"/>
        </w:rPr>
        <w:t>5</w:t>
      </w:r>
      <w:r w:rsidR="000D092D">
        <w:rPr>
          <w:rFonts w:ascii="宋体" w:eastAsia="宋体" w:hAnsi="宋体" w:cs="Times New Roman"/>
          <w:szCs w:val="21"/>
        </w:rPr>
        <w:t>00</w:t>
      </w:r>
      <w:r w:rsidR="000D092D">
        <w:rPr>
          <w:rFonts w:ascii="宋体" w:eastAsia="宋体" w:hAnsi="宋体" w:cs="Times New Roman" w:hint="eastAsia"/>
          <w:szCs w:val="21"/>
        </w:rPr>
        <w:t>元/项</w:t>
      </w:r>
    </w:p>
    <w:p w14:paraId="2B95BBFB" w14:textId="3D5D8122" w:rsidR="007E533F" w:rsidRDefault="007E533F" w:rsidP="007E533F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显微注射样品准备</w:t>
      </w:r>
      <w:r w:rsidR="00FD0B95">
        <w:rPr>
          <w:rFonts w:ascii="宋体" w:eastAsia="宋体" w:hAnsi="宋体" w:cs="Times New Roman" w:hint="eastAsia"/>
          <w:szCs w:val="21"/>
        </w:rPr>
        <w:t>，常规</w:t>
      </w:r>
      <w:r>
        <w:rPr>
          <w:rFonts w:ascii="宋体" w:eastAsia="宋体" w:hAnsi="宋体" w:cs="Times New Roman" w:hint="eastAsia"/>
          <w:szCs w:val="21"/>
        </w:rPr>
        <w:t>载体纯化与RNP孵育：</w:t>
      </w:r>
      <w:r>
        <w:rPr>
          <w:rFonts w:ascii="宋体" w:eastAsia="宋体" w:hAnsi="宋体" w:cs="Times New Roman"/>
          <w:szCs w:val="21"/>
        </w:rPr>
        <w:t>1000</w:t>
      </w:r>
      <w:r>
        <w:rPr>
          <w:rFonts w:ascii="宋体" w:eastAsia="宋体" w:hAnsi="宋体" w:cs="Times New Roman" w:hint="eastAsia"/>
          <w:szCs w:val="21"/>
        </w:rPr>
        <w:t>元/项</w:t>
      </w:r>
    </w:p>
    <w:p w14:paraId="33D56B76" w14:textId="472FC48D" w:rsidR="00FD0B95" w:rsidRDefault="000A4736" w:rsidP="000A4736">
      <w:pPr>
        <w:tabs>
          <w:tab w:val="left" w:pos="567"/>
        </w:tabs>
        <w:ind w:left="1200"/>
        <w:jc w:val="left"/>
        <w:rPr>
          <w:rFonts w:ascii="宋体" w:eastAsia="宋体" w:hAnsi="宋体" w:cs="Times New Roman"/>
          <w:szCs w:val="21"/>
        </w:rPr>
      </w:pPr>
      <w:proofErr w:type="spellStart"/>
      <w:r>
        <w:rPr>
          <w:rFonts w:ascii="宋体" w:eastAsia="宋体" w:hAnsi="宋体" w:cs="Times New Roman" w:hint="eastAsia"/>
          <w:szCs w:val="21"/>
        </w:rPr>
        <w:t>Tg</w:t>
      </w:r>
      <w:proofErr w:type="spellEnd"/>
      <w:r>
        <w:rPr>
          <w:rFonts w:ascii="宋体" w:eastAsia="宋体" w:hAnsi="宋体" w:cs="Times New Roman" w:hint="eastAsia"/>
          <w:szCs w:val="21"/>
        </w:rPr>
        <w:t>项目一般选用PB系统：</w:t>
      </w:r>
      <w:r>
        <w:rPr>
          <w:rFonts w:ascii="宋体" w:eastAsia="宋体" w:hAnsi="宋体" w:cs="Times New Roman"/>
          <w:szCs w:val="21"/>
        </w:rPr>
        <w:t>3000</w:t>
      </w:r>
      <w:r>
        <w:rPr>
          <w:rFonts w:ascii="宋体" w:eastAsia="宋体" w:hAnsi="宋体" w:cs="Times New Roman" w:hint="eastAsia"/>
          <w:szCs w:val="21"/>
        </w:rPr>
        <w:t>元/项</w:t>
      </w:r>
      <w:r w:rsidR="00FD0B95">
        <w:rPr>
          <w:rFonts w:ascii="宋体" w:eastAsia="宋体" w:hAnsi="宋体" w:cs="Times New Roman" w:hint="eastAsia"/>
          <w:szCs w:val="21"/>
        </w:rPr>
        <w:t>，</w:t>
      </w:r>
    </w:p>
    <w:p w14:paraId="4361818B" w14:textId="4EEC6F2A" w:rsidR="000A4736" w:rsidRDefault="00FD0B95" w:rsidP="000A4736">
      <w:pPr>
        <w:tabs>
          <w:tab w:val="left" w:pos="567"/>
        </w:tabs>
        <w:ind w:left="1200"/>
        <w:jc w:val="left"/>
        <w:rPr>
          <w:rFonts w:ascii="宋体" w:eastAsia="宋体" w:hAnsi="宋体" w:cs="Times New Roman" w:hint="eastAsia"/>
          <w:szCs w:val="21"/>
        </w:rPr>
      </w:pPr>
      <w:r>
        <w:rPr>
          <w:rFonts w:ascii="宋体" w:eastAsia="宋体" w:hAnsi="宋体" w:cs="Times New Roman" w:hint="eastAsia"/>
          <w:szCs w:val="21"/>
        </w:rPr>
        <w:t>如选BAC载体注射：5</w:t>
      </w:r>
      <w:r>
        <w:rPr>
          <w:rFonts w:ascii="宋体" w:eastAsia="宋体" w:hAnsi="宋体" w:cs="Times New Roman"/>
          <w:szCs w:val="21"/>
        </w:rPr>
        <w:t>000</w:t>
      </w:r>
      <w:r>
        <w:rPr>
          <w:rFonts w:ascii="宋体" w:eastAsia="宋体" w:hAnsi="宋体" w:cs="Times New Roman" w:hint="eastAsia"/>
          <w:szCs w:val="21"/>
        </w:rPr>
        <w:t>元/项，制备费用另计</w:t>
      </w:r>
    </w:p>
    <w:p w14:paraId="2A595251" w14:textId="77777777" w:rsidR="007E533F" w:rsidRDefault="007E533F" w:rsidP="007E533F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F</w:t>
      </w:r>
      <w:r>
        <w:rPr>
          <w:rFonts w:ascii="宋体" w:eastAsia="宋体" w:hAnsi="宋体" w:cs="Times New Roman"/>
          <w:szCs w:val="21"/>
        </w:rPr>
        <w:t>0</w:t>
      </w:r>
      <w:r>
        <w:rPr>
          <w:rFonts w:ascii="宋体" w:eastAsia="宋体" w:hAnsi="宋体" w:cs="Times New Roman" w:hint="eastAsia"/>
          <w:szCs w:val="21"/>
        </w:rPr>
        <w:t>鉴定（含引物设计与测序）：1</w:t>
      </w:r>
      <w:r>
        <w:rPr>
          <w:rFonts w:ascii="宋体" w:eastAsia="宋体" w:hAnsi="宋体" w:cs="Times New Roman"/>
          <w:szCs w:val="21"/>
        </w:rPr>
        <w:t>500</w:t>
      </w:r>
      <w:r>
        <w:rPr>
          <w:rFonts w:ascii="宋体" w:eastAsia="宋体" w:hAnsi="宋体" w:cs="Times New Roman" w:hint="eastAsia"/>
          <w:szCs w:val="21"/>
        </w:rPr>
        <w:t>元</w:t>
      </w:r>
      <w:r>
        <w:rPr>
          <w:rFonts w:ascii="宋体" w:eastAsia="宋体" w:hAnsi="宋体" w:cs="Times New Roman"/>
          <w:szCs w:val="21"/>
        </w:rPr>
        <w:t>/</w:t>
      </w:r>
      <w:r>
        <w:rPr>
          <w:rFonts w:ascii="宋体" w:eastAsia="宋体" w:hAnsi="宋体" w:cs="Times New Roman" w:hint="eastAsia"/>
          <w:szCs w:val="21"/>
        </w:rPr>
        <w:t>项</w:t>
      </w:r>
    </w:p>
    <w:p w14:paraId="44A290B1" w14:textId="392B780B" w:rsidR="007E533F" w:rsidRPr="007E533F" w:rsidRDefault="007E533F" w:rsidP="007E533F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需TA克隆或</w:t>
      </w:r>
      <w:proofErr w:type="spellStart"/>
      <w:r>
        <w:rPr>
          <w:rFonts w:ascii="宋体" w:eastAsia="宋体" w:hAnsi="宋体" w:cs="Times New Roman" w:hint="eastAsia"/>
          <w:szCs w:val="21"/>
        </w:rPr>
        <w:t>miseq</w:t>
      </w:r>
      <w:proofErr w:type="spellEnd"/>
      <w:r>
        <w:rPr>
          <w:rFonts w:ascii="宋体" w:eastAsia="宋体" w:hAnsi="宋体" w:cs="Times New Roman" w:hint="eastAsia"/>
          <w:szCs w:val="21"/>
        </w:rPr>
        <w:t>鉴定（PM必要）：+</w:t>
      </w:r>
      <w:r>
        <w:rPr>
          <w:rFonts w:ascii="宋体" w:eastAsia="宋体" w:hAnsi="宋体" w:cs="Times New Roman"/>
          <w:szCs w:val="21"/>
        </w:rPr>
        <w:t>2000</w:t>
      </w:r>
      <w:r>
        <w:rPr>
          <w:rFonts w:ascii="宋体" w:eastAsia="宋体" w:hAnsi="宋体" w:cs="Times New Roman" w:hint="eastAsia"/>
          <w:szCs w:val="21"/>
        </w:rPr>
        <w:t>元/项</w:t>
      </w:r>
    </w:p>
    <w:p w14:paraId="686DDC7D" w14:textId="5869AF0F" w:rsidR="00615640" w:rsidRDefault="000D092D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donor载体构建</w:t>
      </w:r>
      <w:r w:rsidR="00EB1DE1">
        <w:rPr>
          <w:rFonts w:ascii="宋体" w:eastAsia="宋体" w:hAnsi="宋体" w:cs="Times New Roman" w:hint="eastAsia"/>
          <w:szCs w:val="21"/>
        </w:rPr>
        <w:t>（包括点突变donor）</w:t>
      </w:r>
      <w:r>
        <w:rPr>
          <w:rFonts w:ascii="宋体" w:eastAsia="宋体" w:hAnsi="宋体" w:cs="Times New Roman" w:hint="eastAsia"/>
          <w:szCs w:val="21"/>
        </w:rPr>
        <w:t>：</w:t>
      </w:r>
      <w:r w:rsidR="00165F48">
        <w:rPr>
          <w:rFonts w:ascii="宋体" w:eastAsia="宋体" w:hAnsi="宋体" w:cs="Times New Roman"/>
          <w:szCs w:val="21"/>
        </w:rPr>
        <w:t>3</w:t>
      </w:r>
      <w:r w:rsidR="00BB0E65">
        <w:rPr>
          <w:rFonts w:ascii="宋体" w:eastAsia="宋体" w:hAnsi="宋体" w:cs="Times New Roman"/>
          <w:szCs w:val="21"/>
        </w:rPr>
        <w:t>000</w:t>
      </w:r>
      <w:r>
        <w:rPr>
          <w:rFonts w:ascii="宋体" w:eastAsia="宋体" w:hAnsi="宋体" w:cs="Times New Roman" w:hint="eastAsia"/>
          <w:szCs w:val="21"/>
        </w:rPr>
        <w:t>元/项</w:t>
      </w:r>
      <w:r w:rsidR="0088525B">
        <w:rPr>
          <w:rFonts w:ascii="宋体" w:eastAsia="宋体" w:hAnsi="宋体" w:cs="Times New Roman" w:hint="eastAsia"/>
          <w:szCs w:val="21"/>
        </w:rPr>
        <w:t>起</w:t>
      </w:r>
      <w:r w:rsidR="00EB1DE1">
        <w:rPr>
          <w:rFonts w:ascii="宋体" w:eastAsia="宋体" w:hAnsi="宋体" w:cs="Times New Roman" w:hint="eastAsia"/>
          <w:szCs w:val="21"/>
        </w:rPr>
        <w:t>（两端同源臂添加）</w:t>
      </w:r>
    </w:p>
    <w:p w14:paraId="2766DCE3" w14:textId="52635DD5" w:rsidR="0088525B" w:rsidRPr="0088525B" w:rsidRDefault="0088525B" w:rsidP="0088525B">
      <w:pPr>
        <w:pStyle w:val="a8"/>
        <w:tabs>
          <w:tab w:val="left" w:pos="567"/>
        </w:tabs>
        <w:ind w:left="780" w:firstLineChars="0" w:firstLine="0"/>
        <w:jc w:val="left"/>
        <w:rPr>
          <w:rFonts w:ascii="宋体" w:eastAsia="宋体" w:hAnsi="宋体" w:cs="Times New Roman"/>
          <w:b/>
          <w:bCs/>
          <w:szCs w:val="21"/>
        </w:rPr>
      </w:pPr>
      <w:r w:rsidRPr="0088525B">
        <w:rPr>
          <w:rFonts w:ascii="宋体" w:eastAsia="宋体" w:hAnsi="宋体" w:cs="Times New Roman" w:hint="eastAsia"/>
          <w:b/>
          <w:bCs/>
          <w:szCs w:val="21"/>
        </w:rPr>
        <w:t>根据载体构建复杂程度及插入难度，其中载体构建克隆步骤超过3步增加1</w:t>
      </w:r>
      <w:r w:rsidRPr="0088525B">
        <w:rPr>
          <w:rFonts w:ascii="宋体" w:eastAsia="宋体" w:hAnsi="宋体" w:cs="Times New Roman"/>
          <w:b/>
          <w:bCs/>
          <w:szCs w:val="21"/>
        </w:rPr>
        <w:t>000</w:t>
      </w:r>
      <w:r w:rsidRPr="0088525B">
        <w:rPr>
          <w:rFonts w:ascii="宋体" w:eastAsia="宋体" w:hAnsi="宋体" w:cs="Times New Roman" w:hint="eastAsia"/>
          <w:b/>
          <w:bCs/>
          <w:szCs w:val="21"/>
        </w:rPr>
        <w:t>元/步，插入片段长度超过5kb增加1</w:t>
      </w:r>
      <w:r w:rsidRPr="0088525B">
        <w:rPr>
          <w:rFonts w:ascii="宋体" w:eastAsia="宋体" w:hAnsi="宋体" w:cs="Times New Roman"/>
          <w:b/>
          <w:bCs/>
          <w:szCs w:val="21"/>
        </w:rPr>
        <w:t>000</w:t>
      </w:r>
      <w:r w:rsidRPr="0088525B">
        <w:rPr>
          <w:rFonts w:ascii="宋体" w:eastAsia="宋体" w:hAnsi="宋体" w:cs="Times New Roman" w:hint="eastAsia"/>
          <w:b/>
          <w:bCs/>
          <w:szCs w:val="21"/>
        </w:rPr>
        <w:t>元/kb/项，原位插入增加2</w:t>
      </w:r>
      <w:r w:rsidRPr="0088525B">
        <w:rPr>
          <w:rFonts w:ascii="宋体" w:eastAsia="宋体" w:hAnsi="宋体" w:cs="Times New Roman"/>
          <w:b/>
          <w:bCs/>
          <w:szCs w:val="21"/>
        </w:rPr>
        <w:t>000</w:t>
      </w:r>
      <w:r w:rsidRPr="0088525B">
        <w:rPr>
          <w:rFonts w:ascii="宋体" w:eastAsia="宋体" w:hAnsi="宋体" w:cs="Times New Roman" w:hint="eastAsia"/>
          <w:b/>
          <w:bCs/>
          <w:szCs w:val="21"/>
        </w:rPr>
        <w:t>元/项</w:t>
      </w:r>
    </w:p>
    <w:p w14:paraId="352C123D" w14:textId="5F4E8C19" w:rsidR="0088525B" w:rsidRPr="000D092D" w:rsidRDefault="0088525B" w:rsidP="0088525B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F</w:t>
      </w:r>
      <w:r>
        <w:rPr>
          <w:rFonts w:ascii="宋体" w:eastAsia="宋体" w:hAnsi="宋体" w:cs="Times New Roman"/>
          <w:szCs w:val="21"/>
        </w:rPr>
        <w:t>1</w:t>
      </w:r>
      <w:r>
        <w:rPr>
          <w:rFonts w:ascii="宋体" w:eastAsia="宋体" w:hAnsi="宋体" w:cs="Times New Roman" w:hint="eastAsia"/>
          <w:szCs w:val="21"/>
        </w:rPr>
        <w:t>配繁与鉴定</w:t>
      </w:r>
      <w:r w:rsidRPr="000D092D">
        <w:rPr>
          <w:rFonts w:ascii="宋体" w:eastAsia="宋体" w:hAnsi="宋体" w:cs="Times New Roman"/>
          <w:szCs w:val="21"/>
        </w:rPr>
        <w:t>：</w:t>
      </w:r>
      <w:r>
        <w:rPr>
          <w:rFonts w:ascii="宋体" w:eastAsia="宋体" w:hAnsi="宋体" w:cs="Times New Roman" w:hint="eastAsia"/>
          <w:szCs w:val="21"/>
        </w:rPr>
        <w:t>+2</w:t>
      </w:r>
      <w:r>
        <w:rPr>
          <w:rFonts w:ascii="宋体" w:eastAsia="宋体" w:hAnsi="宋体" w:cs="Times New Roman"/>
          <w:szCs w:val="21"/>
        </w:rPr>
        <w:t>000</w:t>
      </w:r>
      <w:r>
        <w:rPr>
          <w:rFonts w:ascii="宋体" w:eastAsia="宋体" w:hAnsi="宋体" w:cs="Times New Roman" w:hint="eastAsia"/>
          <w:szCs w:val="21"/>
        </w:rPr>
        <w:t>元/项</w:t>
      </w:r>
      <w:r w:rsidR="00FD0B95">
        <w:rPr>
          <w:rFonts w:ascii="宋体" w:eastAsia="宋体" w:hAnsi="宋体" w:cs="Times New Roman" w:hint="eastAsia"/>
          <w:szCs w:val="21"/>
        </w:rPr>
        <w:t>起</w:t>
      </w:r>
      <w:r w:rsidRPr="000D092D">
        <w:rPr>
          <w:rFonts w:ascii="宋体" w:eastAsia="宋体" w:hAnsi="宋体" w:cs="Times New Roman"/>
          <w:szCs w:val="21"/>
        </w:rPr>
        <w:t>（</w:t>
      </w:r>
      <w:r w:rsidR="00EB1DE1">
        <w:rPr>
          <w:rFonts w:ascii="宋体" w:eastAsia="宋体" w:hAnsi="宋体" w:cs="Times New Roman" w:hint="eastAsia"/>
          <w:szCs w:val="21"/>
        </w:rPr>
        <w:t>选</w:t>
      </w:r>
      <w:r w:rsidR="00DB6C84">
        <w:rPr>
          <w:rFonts w:ascii="宋体" w:eastAsia="宋体" w:hAnsi="宋体" w:cs="Times New Roman" w:hint="eastAsia"/>
          <w:szCs w:val="21"/>
        </w:rPr>
        <w:t>1</w:t>
      </w:r>
      <w:r w:rsidR="00DB6C84">
        <w:rPr>
          <w:rFonts w:ascii="宋体" w:eastAsia="宋体" w:hAnsi="宋体" w:cs="Times New Roman"/>
          <w:szCs w:val="21"/>
        </w:rPr>
        <w:t>-</w:t>
      </w:r>
      <w:r w:rsidR="00EB1DE1">
        <w:rPr>
          <w:rFonts w:ascii="宋体" w:eastAsia="宋体" w:hAnsi="宋体" w:cs="Times New Roman"/>
          <w:szCs w:val="21"/>
        </w:rPr>
        <w:t>3</w:t>
      </w:r>
      <w:r w:rsidR="00EB1DE1">
        <w:rPr>
          <w:rFonts w:ascii="宋体" w:eastAsia="宋体" w:hAnsi="宋体" w:cs="Times New Roman" w:hint="eastAsia"/>
          <w:szCs w:val="21"/>
        </w:rPr>
        <w:t>个F</w:t>
      </w:r>
      <w:r w:rsidR="00EB1DE1">
        <w:rPr>
          <w:rFonts w:ascii="宋体" w:eastAsia="宋体" w:hAnsi="宋体" w:cs="Times New Roman"/>
          <w:szCs w:val="21"/>
        </w:rPr>
        <w:t>0</w:t>
      </w:r>
      <w:r w:rsidR="00DB6C84">
        <w:rPr>
          <w:rFonts w:ascii="宋体" w:eastAsia="宋体" w:hAnsi="宋体" w:cs="Times New Roman" w:hint="eastAsia"/>
          <w:szCs w:val="21"/>
        </w:rPr>
        <w:t>配</w:t>
      </w:r>
      <w:r w:rsidR="00EB1DE1">
        <w:rPr>
          <w:rFonts w:ascii="宋体" w:eastAsia="宋体" w:hAnsi="宋体" w:cs="Times New Roman" w:hint="eastAsia"/>
          <w:szCs w:val="21"/>
        </w:rPr>
        <w:t>，</w:t>
      </w:r>
      <w:r w:rsidRPr="000D092D">
        <w:rPr>
          <w:rFonts w:ascii="宋体" w:eastAsia="宋体" w:hAnsi="宋体" w:cs="Times New Roman"/>
          <w:szCs w:val="21"/>
        </w:rPr>
        <w:t>时间至少延长</w:t>
      </w:r>
      <w:r>
        <w:rPr>
          <w:rFonts w:ascii="宋体" w:eastAsia="宋体" w:hAnsi="宋体" w:cs="Times New Roman"/>
          <w:szCs w:val="21"/>
        </w:rPr>
        <w:t>3</w:t>
      </w:r>
      <w:r w:rsidRPr="000D092D">
        <w:rPr>
          <w:rFonts w:ascii="宋体" w:eastAsia="宋体" w:hAnsi="宋体" w:cs="Times New Roman"/>
          <w:szCs w:val="21"/>
        </w:rPr>
        <w:t>个月）</w:t>
      </w:r>
    </w:p>
    <w:p w14:paraId="35F28D86" w14:textId="5AFCEBED" w:rsidR="0088525B" w:rsidRDefault="0088525B" w:rsidP="0088525B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 w:rsidRPr="000D092D">
        <w:rPr>
          <w:rFonts w:ascii="宋体" w:eastAsia="宋体" w:hAnsi="宋体" w:cs="Times New Roman"/>
          <w:szCs w:val="21"/>
        </w:rPr>
        <w:t>ES</w:t>
      </w:r>
      <w:r>
        <w:rPr>
          <w:rFonts w:ascii="宋体" w:eastAsia="宋体" w:hAnsi="宋体" w:cs="Times New Roman" w:hint="eastAsia"/>
          <w:szCs w:val="21"/>
        </w:rPr>
        <w:t>细胞培养及筛选：+</w:t>
      </w:r>
      <w:r>
        <w:rPr>
          <w:rFonts w:ascii="宋体" w:eastAsia="宋体" w:hAnsi="宋体" w:cs="Times New Roman"/>
          <w:szCs w:val="21"/>
        </w:rPr>
        <w:t>20000</w:t>
      </w:r>
      <w:r>
        <w:rPr>
          <w:rFonts w:ascii="宋体" w:eastAsia="宋体" w:hAnsi="宋体" w:cs="Times New Roman" w:hint="eastAsia"/>
          <w:szCs w:val="21"/>
        </w:rPr>
        <w:t>元/项</w:t>
      </w:r>
    </w:p>
    <w:p w14:paraId="5E37B7C2" w14:textId="6B0F3E12" w:rsidR="007E533F" w:rsidRPr="0088525B" w:rsidRDefault="007E533F" w:rsidP="0088525B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ES细胞鉴定：</w:t>
      </w:r>
      <w:r w:rsidR="0017307F">
        <w:rPr>
          <w:rFonts w:ascii="宋体" w:eastAsia="宋体" w:hAnsi="宋体" w:cs="Times New Roman"/>
          <w:szCs w:val="21"/>
        </w:rPr>
        <w:t>30</w:t>
      </w:r>
      <w:r>
        <w:rPr>
          <w:rFonts w:ascii="宋体" w:eastAsia="宋体" w:hAnsi="宋体" w:cs="Times New Roman"/>
          <w:szCs w:val="21"/>
        </w:rPr>
        <w:t>00</w:t>
      </w:r>
      <w:r>
        <w:rPr>
          <w:rFonts w:ascii="宋体" w:eastAsia="宋体" w:hAnsi="宋体" w:cs="Times New Roman" w:hint="eastAsia"/>
          <w:szCs w:val="21"/>
        </w:rPr>
        <w:t>元/项</w:t>
      </w:r>
    </w:p>
    <w:p w14:paraId="1118EB41" w14:textId="3E3C76C7" w:rsidR="00BB0E65" w:rsidRPr="000D092D" w:rsidRDefault="00BB0E65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显微注射费用：参考收费标准</w:t>
      </w:r>
    </w:p>
    <w:p w14:paraId="67CA0135" w14:textId="2FDBD626" w:rsidR="00BB0E65" w:rsidRDefault="00BB0E65" w:rsidP="00E65591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囊胚注射</w:t>
      </w:r>
      <w:r w:rsidR="001A7F8A">
        <w:rPr>
          <w:rFonts w:ascii="宋体" w:eastAsia="宋体" w:hAnsi="宋体" w:cs="Times New Roman" w:hint="eastAsia"/>
          <w:szCs w:val="21"/>
        </w:rPr>
        <w:t>：1</w:t>
      </w:r>
      <w:r w:rsidR="0017307F">
        <w:rPr>
          <w:rFonts w:ascii="宋体" w:eastAsia="宋体" w:hAnsi="宋体" w:cs="Times New Roman"/>
          <w:szCs w:val="21"/>
        </w:rPr>
        <w:t>0</w:t>
      </w:r>
      <w:r w:rsidR="001A7F8A">
        <w:rPr>
          <w:rFonts w:ascii="宋体" w:eastAsia="宋体" w:hAnsi="宋体" w:cs="Times New Roman"/>
          <w:szCs w:val="21"/>
        </w:rPr>
        <w:t>000</w:t>
      </w:r>
      <w:r w:rsidR="0088525B">
        <w:rPr>
          <w:rFonts w:ascii="宋体" w:eastAsia="宋体" w:hAnsi="宋体" w:cs="Times New Roman" w:hint="eastAsia"/>
          <w:szCs w:val="21"/>
        </w:rPr>
        <w:t>元/项</w:t>
      </w:r>
    </w:p>
    <w:p w14:paraId="112B9AE5" w14:textId="1094ABC4" w:rsidR="00FA7F01" w:rsidRPr="000D092D" w:rsidRDefault="00FA7F01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eastAsia="宋体" w:hAnsi="宋体" w:cs="Times New Roman"/>
          <w:szCs w:val="21"/>
        </w:rPr>
      </w:pPr>
      <w:r w:rsidRPr="000D092D">
        <w:rPr>
          <w:rFonts w:ascii="宋体" w:eastAsia="宋体" w:hAnsi="宋体" w:cs="Times New Roman"/>
          <w:szCs w:val="21"/>
        </w:rPr>
        <w:t>其他</w:t>
      </w:r>
      <w:r w:rsidR="0047253C" w:rsidRPr="000D092D">
        <w:rPr>
          <w:rFonts w:ascii="宋体" w:eastAsia="宋体" w:hAnsi="宋体" w:cs="Times New Roman"/>
          <w:szCs w:val="21"/>
        </w:rPr>
        <w:t>费用</w:t>
      </w:r>
    </w:p>
    <w:p w14:paraId="7C1FDA15" w14:textId="77777777" w:rsidR="00EB1DE1" w:rsidRDefault="00EB1DE1" w:rsidP="00EB1DE1">
      <w:pPr>
        <w:tabs>
          <w:tab w:val="left" w:pos="567"/>
        </w:tabs>
        <w:ind w:left="1200"/>
        <w:jc w:val="left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模板</w:t>
      </w:r>
      <w:r w:rsidRPr="000D092D">
        <w:rPr>
          <w:rFonts w:ascii="宋体" w:eastAsia="宋体" w:hAnsi="宋体" w:cs="Times New Roman"/>
          <w:szCs w:val="21"/>
        </w:rPr>
        <w:t>序列合成：</w:t>
      </w:r>
      <w:r>
        <w:rPr>
          <w:rFonts w:ascii="宋体" w:eastAsia="宋体" w:hAnsi="宋体" w:cs="Times New Roman" w:hint="eastAsia"/>
          <w:szCs w:val="21"/>
        </w:rPr>
        <w:t>按合成公司报价实际收取</w:t>
      </w:r>
    </w:p>
    <w:p w14:paraId="2E1704AA" w14:textId="6ABCCC94" w:rsidR="00DB6C84" w:rsidRPr="000D092D" w:rsidRDefault="00DB6C84" w:rsidP="00EB1DE1">
      <w:pPr>
        <w:tabs>
          <w:tab w:val="left" w:pos="567"/>
        </w:tabs>
        <w:ind w:left="1200"/>
        <w:jc w:val="left"/>
        <w:rPr>
          <w:rFonts w:ascii="宋体" w:eastAsia="宋体" w:hAnsi="宋体" w:cs="Times New Roman" w:hint="eastAsia"/>
          <w:szCs w:val="21"/>
        </w:rPr>
      </w:pPr>
      <w:r>
        <w:rPr>
          <w:rFonts w:ascii="宋体" w:eastAsia="宋体" w:hAnsi="宋体" w:cs="Times New Roman" w:hint="eastAsia"/>
          <w:szCs w:val="21"/>
        </w:rPr>
        <w:t>Cas</w:t>
      </w:r>
      <w:r>
        <w:rPr>
          <w:rFonts w:ascii="宋体" w:eastAsia="宋体" w:hAnsi="宋体" w:cs="Times New Roman"/>
          <w:szCs w:val="21"/>
        </w:rPr>
        <w:t>9</w:t>
      </w:r>
      <w:r>
        <w:rPr>
          <w:rFonts w:ascii="宋体" w:eastAsia="宋体" w:hAnsi="宋体" w:cs="Times New Roman" w:hint="eastAsia"/>
          <w:szCs w:val="21"/>
        </w:rPr>
        <w:t>蛋白：3</w:t>
      </w:r>
      <w:r>
        <w:rPr>
          <w:rFonts w:ascii="宋体" w:eastAsia="宋体" w:hAnsi="宋体" w:cs="Times New Roman"/>
          <w:szCs w:val="21"/>
        </w:rPr>
        <w:t>00</w:t>
      </w:r>
      <w:r>
        <w:rPr>
          <w:rFonts w:ascii="宋体" w:eastAsia="宋体" w:hAnsi="宋体" w:cs="Times New Roman" w:hint="eastAsia"/>
          <w:szCs w:val="21"/>
        </w:rPr>
        <w:t>元/份（按2</w:t>
      </w:r>
      <w:r>
        <w:rPr>
          <w:rFonts w:ascii="宋体" w:eastAsia="宋体" w:hAnsi="宋体" w:cs="Times New Roman"/>
          <w:szCs w:val="21"/>
        </w:rPr>
        <w:t>0</w:t>
      </w:r>
      <w:r>
        <w:rPr>
          <w:rFonts w:ascii="宋体" w:eastAsia="宋体" w:hAnsi="宋体" w:cs="Times New Roman" w:hint="eastAsia"/>
          <w:szCs w:val="21"/>
        </w:rPr>
        <w:t>ul样品体系，提供spCas</w:t>
      </w:r>
      <w:r>
        <w:rPr>
          <w:rFonts w:ascii="宋体" w:eastAsia="宋体" w:hAnsi="宋体" w:cs="Times New Roman"/>
          <w:szCs w:val="21"/>
        </w:rPr>
        <w:t>9-</w:t>
      </w:r>
      <w:r>
        <w:rPr>
          <w:rFonts w:ascii="宋体" w:eastAsia="宋体" w:hAnsi="宋体" w:cs="Times New Roman" w:hint="eastAsia"/>
          <w:szCs w:val="21"/>
        </w:rPr>
        <w:t>NLS）</w:t>
      </w:r>
    </w:p>
    <w:p w14:paraId="6A6A08A8" w14:textId="11978C7C" w:rsidR="000E18DA" w:rsidRPr="0088525B" w:rsidRDefault="0088525B" w:rsidP="0088525B">
      <w:pPr>
        <w:tabs>
          <w:tab w:val="left" w:pos="567"/>
        </w:tabs>
        <w:ind w:left="1200"/>
        <w:jc w:val="left"/>
        <w:rPr>
          <w:rFonts w:ascii="宋体" w:eastAsia="宋体" w:hAnsi="宋体" w:cs="Times New Roman"/>
          <w:szCs w:val="21"/>
        </w:rPr>
      </w:pPr>
      <w:r w:rsidRPr="000D092D">
        <w:rPr>
          <w:rFonts w:ascii="宋体" w:eastAsia="宋体" w:hAnsi="宋体" w:cs="Times New Roman"/>
          <w:szCs w:val="21"/>
        </w:rPr>
        <w:lastRenderedPageBreak/>
        <w:t>质粒修复： 1000-2000元</w:t>
      </w:r>
      <w:r>
        <w:rPr>
          <w:rFonts w:ascii="宋体" w:eastAsia="宋体" w:hAnsi="宋体" w:cs="Times New Roman" w:hint="eastAsia"/>
          <w:szCs w:val="21"/>
        </w:rPr>
        <w:t>/项</w:t>
      </w:r>
    </w:p>
    <w:tbl>
      <w:tblPr>
        <w:tblStyle w:val="ab"/>
        <w:tblpPr w:leftFromText="180" w:rightFromText="180" w:vertAnchor="text" w:horzAnchor="margin" w:tblpXSpec="center" w:tblpY="76"/>
        <w:tblW w:w="0" w:type="auto"/>
        <w:tblLook w:val="04A0" w:firstRow="1" w:lastRow="0" w:firstColumn="1" w:lastColumn="0" w:noHBand="0" w:noVBand="1"/>
      </w:tblPr>
      <w:tblGrid>
        <w:gridCol w:w="1208"/>
        <w:gridCol w:w="1045"/>
        <w:gridCol w:w="1091"/>
        <w:gridCol w:w="1029"/>
        <w:gridCol w:w="1074"/>
        <w:gridCol w:w="1047"/>
        <w:gridCol w:w="1022"/>
      </w:tblGrid>
      <w:tr w:rsidR="000D092D" w:rsidRPr="00091624" w14:paraId="4973DF83" w14:textId="77777777" w:rsidTr="00B9085E">
        <w:tc>
          <w:tcPr>
            <w:tcW w:w="1208" w:type="dxa"/>
          </w:tcPr>
          <w:p w14:paraId="459288B5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项目类型</w:t>
            </w:r>
          </w:p>
        </w:tc>
        <w:tc>
          <w:tcPr>
            <w:tcW w:w="1045" w:type="dxa"/>
          </w:tcPr>
          <w:p w14:paraId="219373CD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KO</w:t>
            </w:r>
          </w:p>
        </w:tc>
        <w:tc>
          <w:tcPr>
            <w:tcW w:w="1091" w:type="dxa"/>
          </w:tcPr>
          <w:p w14:paraId="30CE5677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cKO</w:t>
            </w:r>
            <w:proofErr w:type="spellEnd"/>
          </w:p>
        </w:tc>
        <w:tc>
          <w:tcPr>
            <w:tcW w:w="1029" w:type="dxa"/>
          </w:tcPr>
          <w:p w14:paraId="76D7E8A5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KI</w:t>
            </w:r>
          </w:p>
        </w:tc>
        <w:tc>
          <w:tcPr>
            <w:tcW w:w="1074" w:type="dxa"/>
          </w:tcPr>
          <w:p w14:paraId="540504D7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PM</w:t>
            </w:r>
          </w:p>
        </w:tc>
        <w:tc>
          <w:tcPr>
            <w:tcW w:w="1047" w:type="dxa"/>
          </w:tcPr>
          <w:p w14:paraId="5F979288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proofErr w:type="spellStart"/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Tg</w:t>
            </w:r>
            <w:proofErr w:type="spellEnd"/>
          </w:p>
        </w:tc>
        <w:tc>
          <w:tcPr>
            <w:tcW w:w="1022" w:type="dxa"/>
          </w:tcPr>
          <w:p w14:paraId="54DD50DC" w14:textId="77777777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（</w:t>
            </w: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ES</w:t>
            </w:r>
            <w:r w:rsidRPr="003307E7">
              <w:rPr>
                <w:rFonts w:ascii="Times New Roman" w:hAnsi="Times New Roman" w:cs="Times New Roman"/>
                <w:b/>
                <w:bCs/>
                <w:szCs w:val="21"/>
              </w:rPr>
              <w:t>）</w:t>
            </w:r>
          </w:p>
        </w:tc>
      </w:tr>
      <w:tr w:rsidR="000D092D" w:rsidRPr="00091624" w14:paraId="6DB69D08" w14:textId="77777777" w:rsidTr="00B9085E">
        <w:tc>
          <w:tcPr>
            <w:tcW w:w="1208" w:type="dxa"/>
          </w:tcPr>
          <w:p w14:paraId="7D528B63" w14:textId="5581DBC5" w:rsidR="000D092D" w:rsidRPr="003307E7" w:rsidRDefault="000D092D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F</w:t>
            </w:r>
            <w:r>
              <w:rPr>
                <w:rFonts w:ascii="Times New Roman" w:hAnsi="Times New Roman" w:cs="Times New Roman"/>
                <w:szCs w:val="21"/>
              </w:rPr>
              <w:t>0</w:t>
            </w:r>
          </w:p>
        </w:tc>
        <w:tc>
          <w:tcPr>
            <w:tcW w:w="1045" w:type="dxa"/>
          </w:tcPr>
          <w:p w14:paraId="62BA5D42" w14:textId="5AC3A5B0" w:rsidR="000D092D" w:rsidRPr="003307E7" w:rsidRDefault="00BB0E65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</w:t>
            </w:r>
            <w:r w:rsidR="000D092D">
              <w:rPr>
                <w:rFonts w:ascii="Times New Roman" w:hAnsi="Times New Roman" w:cs="Times New Roman"/>
                <w:szCs w:val="21"/>
              </w:rPr>
              <w:t>000</w:t>
            </w:r>
            <w:r w:rsidR="00FD0B95"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91" w:type="dxa"/>
          </w:tcPr>
          <w:p w14:paraId="22989667" w14:textId="49FB03DE" w:rsidR="000D092D" w:rsidRPr="003307E7" w:rsidRDefault="0088525B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 w:rsidR="004A36D7">
              <w:rPr>
                <w:rFonts w:ascii="Times New Roman" w:hAnsi="Times New Roman" w:cs="Times New Roman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000</w:t>
            </w:r>
            <w:r w:rsidR="00FD0B95"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29" w:type="dxa"/>
          </w:tcPr>
          <w:p w14:paraId="52CEB6B2" w14:textId="1AD88C67" w:rsidR="000D092D" w:rsidRPr="003307E7" w:rsidRDefault="007E533F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7000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74" w:type="dxa"/>
          </w:tcPr>
          <w:p w14:paraId="5F43BD3A" w14:textId="03B2E689" w:rsidR="000D092D" w:rsidRPr="003307E7" w:rsidRDefault="00EB1DE1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 w:rsidR="004A36D7">
              <w:rPr>
                <w:rFonts w:ascii="Times New Roman" w:hAnsi="Times New Roman" w:cs="Times New Roman"/>
                <w:szCs w:val="21"/>
              </w:rPr>
              <w:t>9</w:t>
            </w:r>
            <w:r>
              <w:rPr>
                <w:rFonts w:ascii="Times New Roman" w:hAnsi="Times New Roman" w:cs="Times New Roman"/>
                <w:szCs w:val="21"/>
              </w:rPr>
              <w:t>000</w:t>
            </w:r>
            <w:r w:rsidR="00FD0B95"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47" w:type="dxa"/>
          </w:tcPr>
          <w:p w14:paraId="44BF4FDC" w14:textId="57AE46D6" w:rsidR="000D092D" w:rsidRPr="003307E7" w:rsidRDefault="000A4736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155</w:t>
            </w:r>
            <w:r w:rsidR="007E533F">
              <w:rPr>
                <w:rFonts w:ascii="Times New Roman" w:hAnsi="Times New Roman" w:cs="Times New Roman"/>
                <w:szCs w:val="21"/>
              </w:rPr>
              <w:t>00</w:t>
            </w:r>
            <w:r w:rsidR="007E533F"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22" w:type="dxa"/>
          </w:tcPr>
          <w:p w14:paraId="7A677313" w14:textId="5E9840AE" w:rsidR="000D092D" w:rsidRPr="003307E7" w:rsidRDefault="0017307F" w:rsidP="00B9085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 w:rsidR="00DB6C84">
              <w:rPr>
                <w:rFonts w:ascii="Times New Roman" w:hAnsi="Times New Roman" w:cs="Times New Roman"/>
                <w:szCs w:val="21"/>
              </w:rPr>
              <w:t>75</w:t>
            </w:r>
            <w:r>
              <w:rPr>
                <w:rFonts w:ascii="Times New Roman" w:hAnsi="Times New Roman" w:cs="Times New Roman"/>
                <w:szCs w:val="21"/>
              </w:rPr>
              <w:t>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</w:tr>
      <w:tr w:rsidR="00DB6C84" w:rsidRPr="00091624" w14:paraId="3D54C0E7" w14:textId="77777777" w:rsidTr="00B9085E">
        <w:tc>
          <w:tcPr>
            <w:tcW w:w="1208" w:type="dxa"/>
          </w:tcPr>
          <w:p w14:paraId="6F60C80B" w14:textId="182444B7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F</w:t>
            </w: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045" w:type="dxa"/>
          </w:tcPr>
          <w:p w14:paraId="6EE75251" w14:textId="1D4DC9E2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0000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91" w:type="dxa"/>
          </w:tcPr>
          <w:p w14:paraId="3B4DE53D" w14:textId="02952D5B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9000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29" w:type="dxa"/>
          </w:tcPr>
          <w:p w14:paraId="366019B8" w14:textId="125F09EE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9000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74" w:type="dxa"/>
          </w:tcPr>
          <w:p w14:paraId="1FC78967" w14:textId="7BE56DBA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2</w:t>
            </w:r>
            <w:r>
              <w:rPr>
                <w:rFonts w:ascii="Times New Roman" w:hAnsi="Times New Roman" w:cs="Times New Roman"/>
                <w:szCs w:val="21"/>
              </w:rPr>
              <w:t>1000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47" w:type="dxa"/>
          </w:tcPr>
          <w:p w14:paraId="44EEFAED" w14:textId="08C0E30A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7500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  <w:tc>
          <w:tcPr>
            <w:tcW w:w="1022" w:type="dxa"/>
          </w:tcPr>
          <w:p w14:paraId="1F1D2D04" w14:textId="040966CC" w:rsidR="00DB6C84" w:rsidRDefault="00DB6C84" w:rsidP="00B9085E">
            <w:pPr>
              <w:jc w:val="center"/>
              <w:rPr>
                <w:rFonts w:ascii="Times New Roman" w:hAnsi="Times New Roman" w:cs="Times New Roman" w:hint="eastAsia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9500</w:t>
            </w:r>
            <w:r>
              <w:rPr>
                <w:rFonts w:ascii="Times New Roman" w:hAnsi="Times New Roman" w:cs="Times New Roman" w:hint="eastAsia"/>
                <w:szCs w:val="21"/>
              </w:rPr>
              <w:t>起</w:t>
            </w:r>
          </w:p>
        </w:tc>
      </w:tr>
    </w:tbl>
    <w:p w14:paraId="6A0C3C30" w14:textId="3FC87C89" w:rsidR="00770F7C" w:rsidRPr="000015EC" w:rsidRDefault="00770F7C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</w:p>
    <w:p w14:paraId="14F7DC57" w14:textId="3504ACFA" w:rsidR="000D4395" w:rsidRDefault="000D4395"/>
    <w:p w14:paraId="0F6CC638" w14:textId="26E29BD3" w:rsidR="00DE198F" w:rsidRPr="006B7B70" w:rsidRDefault="006B7B70">
      <w:pPr>
        <w:rPr>
          <w:b/>
          <w:bCs/>
        </w:rPr>
      </w:pPr>
      <w:r w:rsidRPr="006B7B70">
        <w:rPr>
          <w:rFonts w:hint="eastAsia"/>
          <w:b/>
          <w:bCs/>
        </w:rPr>
        <w:t>风险告知：</w:t>
      </w:r>
    </w:p>
    <w:p w14:paraId="463AB3D6" w14:textId="3D03DEF9" w:rsidR="00C17EB0" w:rsidRDefault="00C17EB0" w:rsidP="00C17EB0">
      <w:pPr>
        <w:pStyle w:val="a8"/>
        <w:numPr>
          <w:ilvl w:val="0"/>
          <w:numId w:val="3"/>
        </w:numPr>
        <w:ind w:firstLineChars="0"/>
      </w:pPr>
      <w:proofErr w:type="spellStart"/>
      <w:r>
        <w:rPr>
          <w:rFonts w:hint="eastAsia"/>
        </w:rPr>
        <w:t>cKO</w:t>
      </w:r>
      <w:proofErr w:type="spellEnd"/>
      <w:r>
        <w:rPr>
          <w:rFonts w:hint="eastAsia"/>
        </w:rPr>
        <w:t>、KI、</w:t>
      </w:r>
      <w:proofErr w:type="spellStart"/>
      <w:r>
        <w:rPr>
          <w:rFonts w:hint="eastAsia"/>
        </w:rPr>
        <w:t>Tg</w:t>
      </w:r>
      <w:proofErr w:type="spellEnd"/>
      <w:r>
        <w:rPr>
          <w:rFonts w:hint="eastAsia"/>
        </w:rPr>
        <w:t>等方案的插入概率</w:t>
      </w:r>
      <w:r w:rsidR="00826738">
        <w:rPr>
          <w:rFonts w:hint="eastAsia"/>
        </w:rPr>
        <w:t>本身偏低，同时受插入片段大小和</w:t>
      </w:r>
      <w:r w:rsidR="0047253C">
        <w:rPr>
          <w:rFonts w:hint="eastAsia"/>
        </w:rPr>
        <w:t>插入基因</w:t>
      </w:r>
      <w:r w:rsidR="00826738">
        <w:rPr>
          <w:rFonts w:hint="eastAsia"/>
        </w:rPr>
        <w:t>位置影响</w:t>
      </w:r>
      <w:r w:rsidR="002C6780">
        <w:rPr>
          <w:rFonts w:hint="eastAsia"/>
        </w:rPr>
        <w:t>，</w:t>
      </w:r>
      <w:r w:rsidR="00826738">
        <w:rPr>
          <w:rFonts w:hint="eastAsia"/>
        </w:rPr>
        <w:t>存在</w:t>
      </w:r>
      <w:r>
        <w:rPr>
          <w:rFonts w:hint="eastAsia"/>
        </w:rPr>
        <w:t>无法获得阳性F</w:t>
      </w:r>
      <w:r>
        <w:t>0</w:t>
      </w:r>
      <w:r>
        <w:rPr>
          <w:rFonts w:hint="eastAsia"/>
        </w:rPr>
        <w:t>代</w:t>
      </w:r>
      <w:r w:rsidR="00826738">
        <w:rPr>
          <w:rFonts w:hint="eastAsia"/>
        </w:rPr>
        <w:t>的风险</w:t>
      </w:r>
      <w:r>
        <w:rPr>
          <w:rFonts w:hint="eastAsia"/>
        </w:rPr>
        <w:t>；</w:t>
      </w:r>
    </w:p>
    <w:p w14:paraId="5E80C0E5" w14:textId="122B1AC3" w:rsidR="006B7B70" w:rsidRDefault="006B7B70" w:rsidP="00C17EB0">
      <w:pPr>
        <w:pStyle w:val="a8"/>
        <w:numPr>
          <w:ilvl w:val="0"/>
          <w:numId w:val="3"/>
        </w:numPr>
        <w:ind w:firstLineChars="0"/>
      </w:pPr>
      <w:r>
        <w:rPr>
          <w:rFonts w:hint="eastAsia"/>
        </w:rPr>
        <w:t>若因编辑基因自身问题发生不育、胚胎死亡或早期死亡等，或因方案中提示的</w:t>
      </w:r>
      <w:r w:rsidR="00C17EB0">
        <w:rPr>
          <w:rFonts w:hint="eastAsia"/>
        </w:rPr>
        <w:t>上述</w:t>
      </w:r>
      <w:r>
        <w:rPr>
          <w:rFonts w:hint="eastAsia"/>
        </w:rPr>
        <w:t>风险问题导致无法得到阳性F</w:t>
      </w:r>
      <w:r>
        <w:t>0</w:t>
      </w:r>
      <w:r>
        <w:rPr>
          <w:rFonts w:hint="eastAsia"/>
        </w:rPr>
        <w:t>代，中心会提供相关数据，</w:t>
      </w:r>
      <w:r w:rsidR="00C17EB0">
        <w:rPr>
          <w:rFonts w:hint="eastAsia"/>
        </w:rPr>
        <w:t>课题组须承担已经产生的费用；</w:t>
      </w:r>
    </w:p>
    <w:p w14:paraId="7C5A0C60" w14:textId="77777777" w:rsidR="00C17EB0" w:rsidRDefault="00C17EB0" w:rsidP="004C4914">
      <w:pPr>
        <w:pStyle w:val="a8"/>
        <w:ind w:left="360" w:firstLineChars="0" w:firstLine="0"/>
      </w:pPr>
    </w:p>
    <w:p w14:paraId="0106CE6E" w14:textId="77777777" w:rsidR="006B7B70" w:rsidRDefault="006B7B70"/>
    <w:p w14:paraId="38C96FF8" w14:textId="77777777" w:rsidR="00DE198F" w:rsidRDefault="00DE198F"/>
    <w:sectPr w:rsidR="00DE19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1A447" w14:textId="77777777" w:rsidR="005343A1" w:rsidRDefault="005343A1" w:rsidP="000E18DA">
      <w:r>
        <w:separator/>
      </w:r>
    </w:p>
  </w:endnote>
  <w:endnote w:type="continuationSeparator" w:id="0">
    <w:p w14:paraId="688FE751" w14:textId="77777777" w:rsidR="005343A1" w:rsidRDefault="005343A1" w:rsidP="000E1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E85F1" w14:textId="77777777" w:rsidR="005343A1" w:rsidRDefault="005343A1" w:rsidP="000E18DA">
      <w:r>
        <w:separator/>
      </w:r>
    </w:p>
  </w:footnote>
  <w:footnote w:type="continuationSeparator" w:id="0">
    <w:p w14:paraId="153C756E" w14:textId="77777777" w:rsidR="005343A1" w:rsidRDefault="005343A1" w:rsidP="000E18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41364C"/>
    <w:multiLevelType w:val="hybridMultilevel"/>
    <w:tmpl w:val="471A3BE6"/>
    <w:lvl w:ilvl="0" w:tplc="D234D1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02E07C6"/>
    <w:multiLevelType w:val="hybridMultilevel"/>
    <w:tmpl w:val="80EA2502"/>
    <w:lvl w:ilvl="0" w:tplc="CBBEEB7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9FA0C63"/>
    <w:multiLevelType w:val="hybridMultilevel"/>
    <w:tmpl w:val="F224DA6E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num w:numId="1" w16cid:durableId="782461422">
    <w:abstractNumId w:val="2"/>
  </w:num>
  <w:num w:numId="2" w16cid:durableId="1647737604">
    <w:abstractNumId w:val="1"/>
  </w:num>
  <w:num w:numId="3" w16cid:durableId="21141997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55"/>
    <w:rsid w:val="0007547D"/>
    <w:rsid w:val="00086BDC"/>
    <w:rsid w:val="00091624"/>
    <w:rsid w:val="000A4736"/>
    <w:rsid w:val="000C748B"/>
    <w:rsid w:val="000D092D"/>
    <w:rsid w:val="000D4395"/>
    <w:rsid w:val="000E18DA"/>
    <w:rsid w:val="000E3085"/>
    <w:rsid w:val="001422B0"/>
    <w:rsid w:val="00150B64"/>
    <w:rsid w:val="00165F48"/>
    <w:rsid w:val="0017307F"/>
    <w:rsid w:val="00176905"/>
    <w:rsid w:val="00186F4D"/>
    <w:rsid w:val="001971BE"/>
    <w:rsid w:val="001A0635"/>
    <w:rsid w:val="001A7F8A"/>
    <w:rsid w:val="001C731B"/>
    <w:rsid w:val="00211A0B"/>
    <w:rsid w:val="0021547B"/>
    <w:rsid w:val="00227FD2"/>
    <w:rsid w:val="00282C6E"/>
    <w:rsid w:val="002843CB"/>
    <w:rsid w:val="00297696"/>
    <w:rsid w:val="002C6780"/>
    <w:rsid w:val="003307E7"/>
    <w:rsid w:val="003504A4"/>
    <w:rsid w:val="003548E4"/>
    <w:rsid w:val="00363494"/>
    <w:rsid w:val="00364E05"/>
    <w:rsid w:val="003A467C"/>
    <w:rsid w:val="003B7B72"/>
    <w:rsid w:val="003E4A6F"/>
    <w:rsid w:val="00441233"/>
    <w:rsid w:val="00462921"/>
    <w:rsid w:val="0047009F"/>
    <w:rsid w:val="0047253C"/>
    <w:rsid w:val="004A36D7"/>
    <w:rsid w:val="004B4FD3"/>
    <w:rsid w:val="004C4914"/>
    <w:rsid w:val="00504ADC"/>
    <w:rsid w:val="00527D32"/>
    <w:rsid w:val="005343A1"/>
    <w:rsid w:val="00541EBF"/>
    <w:rsid w:val="00615640"/>
    <w:rsid w:val="006B1504"/>
    <w:rsid w:val="006B7B70"/>
    <w:rsid w:val="006C380B"/>
    <w:rsid w:val="006E2A0D"/>
    <w:rsid w:val="007246E4"/>
    <w:rsid w:val="00746711"/>
    <w:rsid w:val="00770F7C"/>
    <w:rsid w:val="00781449"/>
    <w:rsid w:val="007B773F"/>
    <w:rsid w:val="007E533F"/>
    <w:rsid w:val="007F5E11"/>
    <w:rsid w:val="008206FF"/>
    <w:rsid w:val="00826738"/>
    <w:rsid w:val="0084035E"/>
    <w:rsid w:val="0088525B"/>
    <w:rsid w:val="008A43F8"/>
    <w:rsid w:val="008B3507"/>
    <w:rsid w:val="008B644A"/>
    <w:rsid w:val="008D1B9A"/>
    <w:rsid w:val="00913BD1"/>
    <w:rsid w:val="00977400"/>
    <w:rsid w:val="009B1E59"/>
    <w:rsid w:val="009E2B75"/>
    <w:rsid w:val="009E4326"/>
    <w:rsid w:val="00A51E2D"/>
    <w:rsid w:val="00A65882"/>
    <w:rsid w:val="00B240D1"/>
    <w:rsid w:val="00B30309"/>
    <w:rsid w:val="00B56673"/>
    <w:rsid w:val="00B71655"/>
    <w:rsid w:val="00B801A6"/>
    <w:rsid w:val="00BA01F6"/>
    <w:rsid w:val="00BB0E65"/>
    <w:rsid w:val="00C16E7D"/>
    <w:rsid w:val="00C17EB0"/>
    <w:rsid w:val="00C43A89"/>
    <w:rsid w:val="00C4522D"/>
    <w:rsid w:val="00C541B3"/>
    <w:rsid w:val="00C86473"/>
    <w:rsid w:val="00D03749"/>
    <w:rsid w:val="00DB038F"/>
    <w:rsid w:val="00DB6C84"/>
    <w:rsid w:val="00DE198F"/>
    <w:rsid w:val="00E65591"/>
    <w:rsid w:val="00EA6D3C"/>
    <w:rsid w:val="00EB1DE1"/>
    <w:rsid w:val="00EE09E0"/>
    <w:rsid w:val="00F23D85"/>
    <w:rsid w:val="00F42B21"/>
    <w:rsid w:val="00F61092"/>
    <w:rsid w:val="00FA6A95"/>
    <w:rsid w:val="00FA7F01"/>
    <w:rsid w:val="00FD0B95"/>
    <w:rsid w:val="00FF5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6FEB64"/>
  <w15:chartTrackingRefBased/>
  <w15:docId w15:val="{01DB0112-90FC-4605-BEB0-F270F0E11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18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18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18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18DA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E18DA"/>
    <w:rPr>
      <w:color w:val="808080"/>
    </w:rPr>
  </w:style>
  <w:style w:type="paragraph" w:customStyle="1" w:styleId="-11">
    <w:name w:val="彩色列表 - 着色 11"/>
    <w:basedOn w:val="a"/>
    <w:uiPriority w:val="34"/>
    <w:qFormat/>
    <w:rsid w:val="000E18DA"/>
    <w:pPr>
      <w:ind w:firstLineChars="200" w:firstLine="420"/>
    </w:pPr>
    <w:rPr>
      <w:rFonts w:ascii="Calibri" w:eastAsia="宋体" w:hAnsi="Calibri" w:cs="Times New Roman"/>
    </w:rPr>
  </w:style>
  <w:style w:type="paragraph" w:styleId="a8">
    <w:name w:val="List Paragraph"/>
    <w:basedOn w:val="a"/>
    <w:uiPriority w:val="34"/>
    <w:qFormat/>
    <w:rsid w:val="001422B0"/>
    <w:pPr>
      <w:ind w:firstLineChars="200" w:firstLine="420"/>
    </w:pPr>
  </w:style>
  <w:style w:type="paragraph" w:styleId="a9">
    <w:name w:val="Normal (Web)"/>
    <w:basedOn w:val="a"/>
    <w:uiPriority w:val="99"/>
    <w:semiHidden/>
    <w:unhideWhenUsed/>
    <w:rsid w:val="008B350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8B3507"/>
  </w:style>
  <w:style w:type="paragraph" w:customStyle="1" w:styleId="aa">
    <w:name w:val="参考文献"/>
    <w:basedOn w:val="a"/>
    <w:qFormat/>
    <w:rsid w:val="00211A0B"/>
    <w:pPr>
      <w:adjustRightInd w:val="0"/>
      <w:snapToGrid w:val="0"/>
      <w:ind w:right="113"/>
    </w:pPr>
    <w:rPr>
      <w:rFonts w:ascii="Times New Roman" w:eastAsia="Times New Roman" w:hAnsi="Times New Roman" w:cs="Times New Roman"/>
      <w:sz w:val="18"/>
      <w:szCs w:val="18"/>
    </w:rPr>
  </w:style>
  <w:style w:type="table" w:styleId="ab">
    <w:name w:val="Table Grid"/>
    <w:basedOn w:val="a1"/>
    <w:uiPriority w:val="39"/>
    <w:rsid w:val="000916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10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5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7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3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Kaiying WANG 王凯英</cp:lastModifiedBy>
  <cp:revision>34</cp:revision>
  <dcterms:created xsi:type="dcterms:W3CDTF">2022-09-19T02:08:00Z</dcterms:created>
  <dcterms:modified xsi:type="dcterms:W3CDTF">2025-04-16T01:56:00Z</dcterms:modified>
</cp:coreProperties>
</file>